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C4039" w14:textId="77777777" w:rsidR="003A0E67" w:rsidRPr="000B7F7B" w:rsidRDefault="003A0E67" w:rsidP="00440DAB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0B7F7B">
        <w:rPr>
          <w:rFonts w:asciiTheme="minorHAnsi" w:hAnsiTheme="minorHAnsi" w:cstheme="minorHAnsi"/>
          <w:b/>
        </w:rPr>
        <w:t>UNIVERSIDADE DO ESTADO DO RIO DE JANEIRO (UERJ)</w:t>
      </w:r>
    </w:p>
    <w:p w14:paraId="62F8A392" w14:textId="77777777" w:rsidR="003A0E67" w:rsidRPr="000B7F7B" w:rsidRDefault="003A0E67" w:rsidP="00440DAB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0B7F7B">
        <w:rPr>
          <w:rFonts w:asciiTheme="minorHAnsi" w:hAnsiTheme="minorHAnsi" w:cstheme="minorHAnsi"/>
          <w:b/>
        </w:rPr>
        <w:t>INSTITUTO DE ESTUDOS SOCIAIS E POLÍTICOS (IESP)</w:t>
      </w:r>
    </w:p>
    <w:p w14:paraId="20426DCF" w14:textId="176853A9" w:rsidR="004F25B2" w:rsidRPr="000B7F7B" w:rsidRDefault="004F25B2" w:rsidP="00440DAB">
      <w:pPr>
        <w:spacing w:line="360" w:lineRule="auto"/>
        <w:jc w:val="center"/>
        <w:rPr>
          <w:rFonts w:asciiTheme="minorHAnsi" w:hAnsiTheme="minorHAnsi" w:cstheme="minorHAnsi"/>
          <w:b/>
          <w:bCs/>
          <w:spacing w:val="20"/>
        </w:rPr>
      </w:pPr>
      <w:r w:rsidRPr="000B7F7B">
        <w:rPr>
          <w:rFonts w:asciiTheme="minorHAnsi" w:hAnsiTheme="minorHAnsi" w:cstheme="minorHAnsi"/>
          <w:b/>
          <w:bCs/>
          <w:spacing w:val="20"/>
        </w:rPr>
        <w:t>Mudanças climáticas: sociedade, política e relações internacionais</w:t>
      </w:r>
    </w:p>
    <w:p w14:paraId="0369BA39" w14:textId="1D73B45F" w:rsidR="003A0E67" w:rsidRPr="000B7F7B" w:rsidRDefault="003A0E67" w:rsidP="00440DAB">
      <w:pPr>
        <w:spacing w:line="360" w:lineRule="auto"/>
        <w:jc w:val="center"/>
        <w:rPr>
          <w:rFonts w:asciiTheme="minorHAnsi" w:hAnsiTheme="minorHAnsi" w:cstheme="minorHAnsi"/>
        </w:rPr>
      </w:pPr>
      <w:r w:rsidRPr="000B7F7B">
        <w:rPr>
          <w:rFonts w:asciiTheme="minorHAnsi" w:hAnsiTheme="minorHAnsi" w:cstheme="minorHAnsi"/>
        </w:rPr>
        <w:t xml:space="preserve">Horário: </w:t>
      </w:r>
      <w:r w:rsidR="00FA6C1B" w:rsidRPr="000B7F7B">
        <w:rPr>
          <w:rFonts w:asciiTheme="minorHAnsi" w:hAnsiTheme="minorHAnsi" w:cstheme="minorHAnsi"/>
        </w:rPr>
        <w:t>Terça-feira, 16h-19h</w:t>
      </w:r>
      <w:r w:rsidR="004F25B2" w:rsidRPr="000B7F7B">
        <w:rPr>
          <w:rFonts w:asciiTheme="minorHAnsi" w:hAnsiTheme="minorHAnsi" w:cstheme="minorHAnsi"/>
        </w:rPr>
        <w:t xml:space="preserve"> </w:t>
      </w:r>
    </w:p>
    <w:p w14:paraId="0A19BFB4" w14:textId="5E67373E" w:rsidR="003A0E67" w:rsidRPr="000B7F7B" w:rsidRDefault="003A0E67" w:rsidP="00440DAB">
      <w:pPr>
        <w:spacing w:line="360" w:lineRule="auto"/>
        <w:jc w:val="center"/>
        <w:rPr>
          <w:rFonts w:asciiTheme="minorHAnsi" w:hAnsiTheme="minorHAnsi" w:cstheme="minorHAnsi"/>
        </w:rPr>
      </w:pPr>
      <w:r w:rsidRPr="000B7F7B">
        <w:rPr>
          <w:rFonts w:asciiTheme="minorHAnsi" w:hAnsiTheme="minorHAnsi" w:cstheme="minorHAnsi"/>
        </w:rPr>
        <w:t>Professor</w:t>
      </w:r>
      <w:r w:rsidR="004F25B2" w:rsidRPr="000B7F7B">
        <w:rPr>
          <w:rFonts w:asciiTheme="minorHAnsi" w:hAnsiTheme="minorHAnsi" w:cstheme="minorHAnsi"/>
        </w:rPr>
        <w:t>es</w:t>
      </w:r>
      <w:r w:rsidRPr="000B7F7B">
        <w:rPr>
          <w:rFonts w:asciiTheme="minorHAnsi" w:hAnsiTheme="minorHAnsi" w:cstheme="minorHAnsi"/>
        </w:rPr>
        <w:t>: Carlos R. S. Milani</w:t>
      </w:r>
      <w:r w:rsidR="004F25B2" w:rsidRPr="000B7F7B">
        <w:rPr>
          <w:rFonts w:asciiTheme="minorHAnsi" w:hAnsiTheme="minorHAnsi" w:cstheme="minorHAnsi"/>
        </w:rPr>
        <w:t xml:space="preserve"> e José Maurício Domingues</w:t>
      </w:r>
    </w:p>
    <w:p w14:paraId="27788153" w14:textId="77777777" w:rsidR="00761A49" w:rsidRPr="000B7F7B" w:rsidRDefault="00761A49" w:rsidP="00440DAB">
      <w:pPr>
        <w:spacing w:line="360" w:lineRule="auto"/>
        <w:rPr>
          <w:rFonts w:asciiTheme="minorHAnsi" w:hAnsiTheme="minorHAnsi" w:cstheme="minorHAnsi"/>
        </w:rPr>
      </w:pPr>
    </w:p>
    <w:p w14:paraId="6926A019" w14:textId="09789E1D" w:rsidR="004F25B2" w:rsidRPr="000B7F7B" w:rsidRDefault="00843F9C" w:rsidP="00440DAB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0B7F7B">
        <w:rPr>
          <w:rFonts w:asciiTheme="minorHAnsi" w:hAnsiTheme="minorHAnsi" w:cstheme="minorHAnsi"/>
          <w:b/>
          <w:bCs/>
        </w:rPr>
        <w:t>Ementa:</w:t>
      </w:r>
    </w:p>
    <w:p w14:paraId="14D00DF5" w14:textId="297A8924" w:rsidR="00843F9C" w:rsidRPr="00F46983" w:rsidRDefault="00387833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F46983">
        <w:rPr>
          <w:rFonts w:asciiTheme="minorHAnsi" w:hAnsiTheme="minorHAnsi" w:cstheme="minorHAnsi"/>
          <w:bCs/>
        </w:rPr>
        <w:t>As mudanças climáticas se tornaram uma questão fundamental para o mundo contemporâneo, em todas as dimensões da vida social</w:t>
      </w:r>
      <w:r w:rsidR="00F46983">
        <w:rPr>
          <w:rFonts w:asciiTheme="minorHAnsi" w:hAnsiTheme="minorHAnsi" w:cstheme="minorHAnsi"/>
          <w:bCs/>
        </w:rPr>
        <w:t>, do local ao global,</w:t>
      </w:r>
      <w:r w:rsidRPr="00F46983">
        <w:rPr>
          <w:rFonts w:asciiTheme="minorHAnsi" w:hAnsiTheme="minorHAnsi" w:cstheme="minorHAnsi"/>
          <w:bCs/>
        </w:rPr>
        <w:t xml:space="preserve"> e das disciplinas das ciências. Este curso tem como objetivo tratar a questão em seus fundamentos mais gerais, a começar pela definição do que</w:t>
      </w:r>
      <w:r w:rsidR="00F46983">
        <w:rPr>
          <w:rFonts w:asciiTheme="minorHAnsi" w:hAnsiTheme="minorHAnsi" w:cstheme="minorHAnsi"/>
          <w:bCs/>
        </w:rPr>
        <w:t xml:space="preserve"> hoje se chama de </w:t>
      </w:r>
      <w:r w:rsidRPr="00F46983">
        <w:rPr>
          <w:rFonts w:asciiTheme="minorHAnsi" w:hAnsiTheme="minorHAnsi" w:cstheme="minorHAnsi"/>
          <w:bCs/>
        </w:rPr>
        <w:t xml:space="preserve">“antropoceno”, bem como </w:t>
      </w:r>
      <w:r w:rsidR="00BB1CEC">
        <w:rPr>
          <w:rFonts w:asciiTheme="minorHAnsi" w:hAnsiTheme="minorHAnsi" w:cstheme="minorHAnsi"/>
          <w:bCs/>
        </w:rPr>
        <w:t>d</w:t>
      </w:r>
      <w:r w:rsidRPr="00F46983">
        <w:rPr>
          <w:rFonts w:asciiTheme="minorHAnsi" w:hAnsiTheme="minorHAnsi" w:cstheme="minorHAnsi"/>
          <w:bCs/>
        </w:rPr>
        <w:t xml:space="preserve">as respostas que se vêm dando às mudanças climáticas, </w:t>
      </w:r>
      <w:r w:rsidR="00F46983">
        <w:rPr>
          <w:rFonts w:asciiTheme="minorHAnsi" w:hAnsiTheme="minorHAnsi" w:cstheme="minorHAnsi"/>
          <w:bCs/>
        </w:rPr>
        <w:t>incluindo os Estados em suas políticas públicas e as Organizações Internacionais</w:t>
      </w:r>
      <w:r w:rsidRPr="00F46983">
        <w:rPr>
          <w:rFonts w:asciiTheme="minorHAnsi" w:hAnsiTheme="minorHAnsi" w:cstheme="minorHAnsi"/>
          <w:bCs/>
        </w:rPr>
        <w:t xml:space="preserve">. </w:t>
      </w:r>
      <w:r w:rsidR="00F46983">
        <w:rPr>
          <w:rFonts w:asciiTheme="minorHAnsi" w:hAnsiTheme="minorHAnsi" w:cstheme="minorHAnsi"/>
          <w:bCs/>
        </w:rPr>
        <w:t xml:space="preserve">O curso </w:t>
      </w:r>
      <w:r w:rsidRPr="00F46983">
        <w:rPr>
          <w:rFonts w:asciiTheme="minorHAnsi" w:hAnsiTheme="minorHAnsi" w:cstheme="minorHAnsi"/>
          <w:bCs/>
        </w:rPr>
        <w:t>inclui</w:t>
      </w:r>
      <w:r w:rsidR="00F46983">
        <w:rPr>
          <w:rFonts w:asciiTheme="minorHAnsi" w:hAnsiTheme="minorHAnsi" w:cstheme="minorHAnsi"/>
          <w:bCs/>
        </w:rPr>
        <w:t xml:space="preserve"> debates sobre</w:t>
      </w:r>
      <w:r w:rsidRPr="00F46983">
        <w:rPr>
          <w:rFonts w:asciiTheme="minorHAnsi" w:hAnsiTheme="minorHAnsi" w:cstheme="minorHAnsi"/>
          <w:bCs/>
        </w:rPr>
        <w:t xml:space="preserve"> </w:t>
      </w:r>
      <w:r w:rsidR="00F46983">
        <w:rPr>
          <w:rFonts w:asciiTheme="minorHAnsi" w:hAnsiTheme="minorHAnsi" w:cstheme="minorHAnsi"/>
          <w:bCs/>
        </w:rPr>
        <w:t xml:space="preserve">as controvérsias em torno do aquecimento global, as relações entre ciência e formulação de políticas, as negociações internacionais, o papel das chamadas potências emergentes, os </w:t>
      </w:r>
      <w:r w:rsidRPr="00F46983">
        <w:rPr>
          <w:rFonts w:asciiTheme="minorHAnsi" w:hAnsiTheme="minorHAnsi" w:cstheme="minorHAnsi"/>
          <w:bCs/>
        </w:rPr>
        <w:t xml:space="preserve">novos padrões de desenvolvimento, mas também </w:t>
      </w:r>
      <w:r w:rsidR="00F46983">
        <w:rPr>
          <w:rFonts w:asciiTheme="minorHAnsi" w:hAnsiTheme="minorHAnsi" w:cstheme="minorHAnsi"/>
          <w:bCs/>
        </w:rPr>
        <w:t xml:space="preserve">as </w:t>
      </w:r>
      <w:r w:rsidRPr="00F46983">
        <w:rPr>
          <w:rFonts w:asciiTheme="minorHAnsi" w:hAnsiTheme="minorHAnsi" w:cstheme="minorHAnsi"/>
          <w:bCs/>
        </w:rPr>
        <w:t>novas visões sobre alternativas civilizacionais. Sociologia, antropologia,</w:t>
      </w:r>
      <w:r w:rsidR="00F46983">
        <w:rPr>
          <w:rFonts w:asciiTheme="minorHAnsi" w:hAnsiTheme="minorHAnsi" w:cstheme="minorHAnsi"/>
          <w:bCs/>
        </w:rPr>
        <w:t xml:space="preserve"> ciência política,</w:t>
      </w:r>
      <w:r w:rsidRPr="00F46983">
        <w:rPr>
          <w:rFonts w:asciiTheme="minorHAnsi" w:hAnsiTheme="minorHAnsi" w:cstheme="minorHAnsi"/>
          <w:bCs/>
        </w:rPr>
        <w:t xml:space="preserve"> relações internacionais e economia</w:t>
      </w:r>
      <w:r w:rsidR="00F46983">
        <w:rPr>
          <w:rFonts w:asciiTheme="minorHAnsi" w:hAnsiTheme="minorHAnsi" w:cstheme="minorHAnsi"/>
          <w:bCs/>
        </w:rPr>
        <w:t xml:space="preserve"> política</w:t>
      </w:r>
      <w:r w:rsidRPr="00F46983">
        <w:rPr>
          <w:rFonts w:asciiTheme="minorHAnsi" w:hAnsiTheme="minorHAnsi" w:cstheme="minorHAnsi"/>
          <w:bCs/>
        </w:rPr>
        <w:t>, com referência indireta às ciências da “natureza”</w:t>
      </w:r>
      <w:r w:rsidR="00F46983">
        <w:rPr>
          <w:rFonts w:asciiTheme="minorHAnsi" w:hAnsiTheme="minorHAnsi" w:cstheme="minorHAnsi"/>
          <w:bCs/>
        </w:rPr>
        <w:t>,</w:t>
      </w:r>
      <w:r w:rsidRPr="00F46983">
        <w:rPr>
          <w:rFonts w:asciiTheme="minorHAnsi" w:hAnsiTheme="minorHAnsi" w:cstheme="minorHAnsi"/>
          <w:bCs/>
        </w:rPr>
        <w:t xml:space="preserve"> dão esteio </w:t>
      </w:r>
      <w:r w:rsidR="00BB1CEC">
        <w:rPr>
          <w:rFonts w:asciiTheme="minorHAnsi" w:hAnsiTheme="minorHAnsi" w:cstheme="minorHAnsi"/>
          <w:bCs/>
        </w:rPr>
        <w:t>a</w:t>
      </w:r>
      <w:r w:rsidRPr="00F46983">
        <w:rPr>
          <w:rFonts w:asciiTheme="minorHAnsi" w:hAnsiTheme="minorHAnsi" w:cstheme="minorHAnsi"/>
          <w:bCs/>
        </w:rPr>
        <w:t>o curso em seus diversos temas e sessões.</w:t>
      </w:r>
    </w:p>
    <w:p w14:paraId="7A5FD905" w14:textId="77777777" w:rsidR="004F25B2" w:rsidRPr="000B7F7B" w:rsidRDefault="004F25B2" w:rsidP="00440DAB">
      <w:pPr>
        <w:spacing w:line="360" w:lineRule="auto"/>
        <w:jc w:val="both"/>
        <w:rPr>
          <w:rFonts w:asciiTheme="minorHAnsi" w:hAnsiTheme="minorHAnsi" w:cstheme="minorHAnsi"/>
        </w:rPr>
      </w:pPr>
    </w:p>
    <w:p w14:paraId="5FEC0F95" w14:textId="746C543E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proofErr w:type="spellStart"/>
      <w:r w:rsidRPr="000B7F7B">
        <w:rPr>
          <w:rFonts w:asciiTheme="minorHAnsi" w:hAnsiTheme="minorHAnsi" w:cstheme="minorHAnsi"/>
          <w:b/>
          <w:bCs/>
          <w:lang w:val="en-US"/>
        </w:rPr>
        <w:t>Tema</w:t>
      </w:r>
      <w:proofErr w:type="spellEnd"/>
      <w:r w:rsidRPr="000B7F7B">
        <w:rPr>
          <w:rFonts w:asciiTheme="minorHAnsi" w:hAnsiTheme="minorHAnsi" w:cstheme="minorHAnsi"/>
          <w:b/>
          <w:bCs/>
          <w:lang w:val="en-US"/>
        </w:rPr>
        <w:t xml:space="preserve"> 1: </w:t>
      </w:r>
      <w:proofErr w:type="spellStart"/>
      <w:r w:rsidRPr="000B7F7B">
        <w:rPr>
          <w:rFonts w:asciiTheme="minorHAnsi" w:hAnsiTheme="minorHAnsi" w:cstheme="minorHAnsi"/>
          <w:b/>
          <w:bCs/>
          <w:lang w:val="en-US"/>
        </w:rPr>
        <w:t>Antropoceno</w:t>
      </w:r>
      <w:proofErr w:type="spellEnd"/>
    </w:p>
    <w:p w14:paraId="7E1EADC7" w14:textId="7FCD0902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bookmarkStart w:id="0" w:name="_Hlk523312416"/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Chakrabarty, Dipesh (2009) </w:t>
      </w:r>
      <w:bookmarkEnd w:id="0"/>
      <w:r w:rsidRPr="000B7F7B">
        <w:rPr>
          <w:rFonts w:asciiTheme="minorHAnsi" w:hAnsiTheme="minorHAnsi" w:cstheme="minorHAnsi"/>
          <w:color w:val="000000" w:themeColor="text1"/>
          <w:lang w:val="en-US"/>
        </w:rPr>
        <w:t>“</w:t>
      </w:r>
      <w:r w:rsidRPr="000B7F7B">
        <w:rPr>
          <w:rFonts w:asciiTheme="minorHAnsi" w:hAnsiTheme="minorHAnsi" w:cstheme="minorHAnsi"/>
          <w:iCs/>
          <w:color w:val="000000" w:themeColor="text1"/>
          <w:lang w:val="en-US"/>
        </w:rPr>
        <w:t>The climate of history: Four theses”,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/>
        </w:rPr>
        <w:t>Critical Inquiry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, vol. 35, pp. 197-222.</w:t>
      </w:r>
    </w:p>
    <w:p w14:paraId="2C722585" w14:textId="5471AF84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r w:rsidRPr="000B7F7B">
        <w:rPr>
          <w:rFonts w:asciiTheme="minorHAnsi" w:hAnsiTheme="minorHAnsi" w:cstheme="minorHAnsi"/>
          <w:lang w:val="en-US" w:eastAsia="en-US"/>
        </w:rPr>
        <w:t xml:space="preserve">Luke, Timothy W. 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(2015) “</w:t>
      </w:r>
      <w:r w:rsidRPr="000B7F7B">
        <w:rPr>
          <w:rFonts w:asciiTheme="minorHAnsi" w:hAnsiTheme="minorHAnsi" w:cstheme="minorHAnsi"/>
          <w:lang w:val="en-US" w:eastAsia="en-US"/>
        </w:rPr>
        <w:t xml:space="preserve">The climate change imaginary”,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Current Sociology Monograph</w:t>
      </w:r>
      <w:r w:rsidRPr="000B7F7B">
        <w:rPr>
          <w:rFonts w:asciiTheme="minorHAnsi" w:hAnsiTheme="minorHAnsi" w:cstheme="minorHAnsi"/>
          <w:lang w:val="en-US" w:eastAsia="en-US"/>
        </w:rPr>
        <w:t xml:space="preserve">, </w:t>
      </w:r>
      <w:r w:rsidR="001919A6" w:rsidRPr="000B7F7B">
        <w:rPr>
          <w:rFonts w:asciiTheme="minorHAnsi" w:hAnsiTheme="minorHAnsi" w:cstheme="minorHAnsi"/>
          <w:lang w:val="en-US" w:eastAsia="en-US"/>
        </w:rPr>
        <w:t>v</w:t>
      </w:r>
      <w:r w:rsidRPr="000B7F7B">
        <w:rPr>
          <w:rFonts w:asciiTheme="minorHAnsi" w:hAnsiTheme="minorHAnsi" w:cstheme="minorHAnsi"/>
          <w:lang w:val="en-US" w:eastAsia="en-US"/>
        </w:rPr>
        <w:t xml:space="preserve">ol. 63, pp. 280–96. </w:t>
      </w:r>
    </w:p>
    <w:p w14:paraId="32162108" w14:textId="0482FC20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Franchini</w:t>
      </w:r>
      <w:proofErr w:type="spellEnd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, </w:t>
      </w:r>
      <w:proofErr w:type="spellStart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Matías</w:t>
      </w:r>
      <w:proofErr w:type="spellEnd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; Viola, Eduardo &amp; Barros-</w:t>
      </w:r>
      <w:proofErr w:type="spellStart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Platiau</w:t>
      </w:r>
      <w:proofErr w:type="spellEnd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, Ana F. (2017) “The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c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hallenges of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t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he Anthropocene: From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i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nternational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e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nvironmental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olitics to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g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lobal </w:t>
      </w:r>
      <w:r w:rsidR="004A1863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g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overnance”</w:t>
      </w:r>
      <w:r w:rsidR="00F46983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,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Ambient</w:t>
      </w:r>
      <w:r w:rsidR="001919A6"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e</w:t>
      </w:r>
      <w:proofErr w:type="spellEnd"/>
      <w:r w:rsidR="001919A6"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 xml:space="preserve"> &amp;</w:t>
      </w:r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soc</w:t>
      </w:r>
      <w:r w:rsidR="001919A6"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iedade</w:t>
      </w:r>
      <w:proofErr w:type="spellEnd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, v</w:t>
      </w:r>
      <w:r w:rsidR="001919A6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ol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. 20, p</w:t>
      </w:r>
      <w:r w:rsidR="001919A6"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. 177-202.</w:t>
      </w:r>
    </w:p>
    <w:p w14:paraId="18292B8A" w14:textId="4639CE28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/>
          <w:u w:val="single"/>
          <w:shd w:val="clear" w:color="auto" w:fill="FFFFFF"/>
          <w:lang w:val="en-US" w:eastAsia="en-US"/>
        </w:rPr>
        <w:t>Apresentação</w:t>
      </w:r>
      <w:proofErr w:type="spellEnd"/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:</w:t>
      </w:r>
    </w:p>
    <w:p w14:paraId="7EC427DA" w14:textId="04977B31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val="en-US"/>
        </w:rPr>
        <w:lastRenderedPageBreak/>
        <w:t>Chernilo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, Daniel (2017) “The question of the human in the Anthropocene debate”, 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>European Journal of Social Theory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, vol. 20, pp. 44-60.</w:t>
      </w:r>
    </w:p>
    <w:p w14:paraId="444F2CB0" w14:textId="033EB818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u w:val="single"/>
          <w:lang w:val="en-US"/>
        </w:rPr>
        <w:t>Leitura</w:t>
      </w:r>
      <w:proofErr w:type="spellEnd"/>
      <w:r w:rsidRPr="000B7F7B">
        <w:rPr>
          <w:rFonts w:asciiTheme="minorHAnsi" w:hAnsiTheme="minorHAnsi" w:cstheme="minorHAnsi"/>
          <w:color w:val="000000" w:themeColor="text1"/>
          <w:u w:val="single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color w:val="000000" w:themeColor="text1"/>
          <w:u w:val="single"/>
          <w:lang w:val="en-US"/>
        </w:rPr>
        <w:t>complementar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/>
        </w:rPr>
        <w:t>:</w:t>
      </w:r>
    </w:p>
    <w:p w14:paraId="54980D42" w14:textId="77777777" w:rsidR="00F46983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Chakrabarty, Dipesh (2015) 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>The human condition in the Anthropocene</w:t>
      </w:r>
      <w:r w:rsidR="001919A6" w:rsidRPr="000B7F7B">
        <w:rPr>
          <w:rFonts w:asciiTheme="minorHAnsi" w:hAnsiTheme="minorHAnsi" w:cstheme="minorHAnsi"/>
          <w:i/>
          <w:color w:val="000000" w:themeColor="text1"/>
          <w:lang w:val="en-US"/>
        </w:rPr>
        <w:t>: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 xml:space="preserve"> Tanner Lectures on Human Values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, Yale University</w:t>
      </w:r>
      <w:r w:rsidR="00F46983">
        <w:rPr>
          <w:rFonts w:asciiTheme="minorHAnsi" w:hAnsiTheme="minorHAnsi" w:cstheme="minorHAnsi"/>
          <w:color w:val="000000" w:themeColor="text1"/>
          <w:lang w:val="en-US"/>
        </w:rPr>
        <w:t xml:space="preserve">. </w:t>
      </w:r>
    </w:p>
    <w:p w14:paraId="79FDA5A6" w14:textId="3166EDE3" w:rsidR="00D45B64" w:rsidRPr="00F46983" w:rsidRDefault="00F46983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F46983">
        <w:rPr>
          <w:rFonts w:asciiTheme="minorHAnsi" w:hAnsiTheme="minorHAnsi" w:cstheme="minorHAnsi"/>
          <w:color w:val="000000" w:themeColor="text1"/>
        </w:rPr>
        <w:t>Disponível em:</w:t>
      </w:r>
      <w:r w:rsidRPr="00F46983">
        <w:rPr>
          <w:rFonts w:asciiTheme="minorHAnsi" w:hAnsiTheme="minorHAnsi" w:cstheme="minorHAnsi"/>
        </w:rPr>
        <w:t xml:space="preserve"> </w:t>
      </w:r>
      <w:hyperlink r:id="rId7" w:history="1">
        <w:r w:rsidRPr="00F46983">
          <w:rPr>
            <w:rStyle w:val="Hyperlink"/>
            <w:rFonts w:asciiTheme="minorHAnsi" w:hAnsiTheme="minorHAnsi" w:cstheme="minorHAnsi"/>
          </w:rPr>
          <w:t>https://tannerlectures.utah.edu/Chakrabarty%20manuscript.pdf</w:t>
        </w:r>
      </w:hyperlink>
      <w:r w:rsidR="00D45B64" w:rsidRPr="00F46983">
        <w:rPr>
          <w:rFonts w:asciiTheme="minorHAnsi" w:hAnsiTheme="minorHAnsi" w:cstheme="minorHAnsi"/>
          <w:color w:val="000000" w:themeColor="text1"/>
        </w:rPr>
        <w:t>.</w:t>
      </w:r>
    </w:p>
    <w:p w14:paraId="53EA7BDC" w14:textId="77777777" w:rsidR="00354372" w:rsidRPr="000B7F7B" w:rsidRDefault="005E738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>Maslin, Mark</w:t>
      </w:r>
      <w:r w:rsidR="00EE6C67" w:rsidRPr="000B7F7B">
        <w:rPr>
          <w:rFonts w:asciiTheme="minorHAnsi" w:hAnsiTheme="minorHAnsi" w:cstheme="minorHAnsi"/>
          <w:color w:val="000000" w:themeColor="text1"/>
          <w:lang w:val="en-US"/>
        </w:rPr>
        <w:t xml:space="preserve"> (2014)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/>
        </w:rPr>
        <w:t>Climate Change: A Very Short Introduction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. Oxford: Oxford University Press</w:t>
      </w:r>
      <w:r w:rsidR="00EE6C67" w:rsidRPr="000B7F7B">
        <w:rPr>
          <w:rFonts w:asciiTheme="minorHAnsi" w:hAnsiTheme="minorHAnsi" w:cstheme="minorHAnsi"/>
          <w:color w:val="000000" w:themeColor="text1"/>
          <w:lang w:val="en-US"/>
        </w:rPr>
        <w:t>.</w:t>
      </w:r>
    </w:p>
    <w:p w14:paraId="18943443" w14:textId="6A1272A9" w:rsidR="00354372" w:rsidRPr="000B7F7B" w:rsidRDefault="00354372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Dryzek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John; Norgaard, Richard &amp; Schlosberg, David (2011)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The Oxford Handbook of Climate Change and Society</w:t>
      </w:r>
      <w:r w:rsidRPr="000B7F7B">
        <w:rPr>
          <w:rFonts w:asciiTheme="minorHAnsi" w:hAnsiTheme="minorHAnsi" w:cstheme="minorHAnsi"/>
          <w:lang w:val="en-US" w:eastAsia="en-US"/>
        </w:rPr>
        <w:t xml:space="preserve">. Oxford: Oxford University Press (cap. </w:t>
      </w:r>
      <w:r w:rsidR="001919A6" w:rsidRPr="000B7F7B">
        <w:rPr>
          <w:rFonts w:asciiTheme="minorHAnsi" w:hAnsiTheme="minorHAnsi" w:cstheme="minorHAnsi"/>
          <w:lang w:val="en-US" w:eastAsia="en-US"/>
        </w:rPr>
        <w:t>“</w:t>
      </w:r>
      <w:r w:rsidRPr="000B7F7B">
        <w:rPr>
          <w:rFonts w:asciiTheme="minorHAnsi" w:hAnsiTheme="minorHAnsi" w:cstheme="minorHAnsi"/>
          <w:lang w:val="en-US" w:eastAsia="en-US"/>
        </w:rPr>
        <w:t>The Challenge and its History</w:t>
      </w:r>
      <w:r w:rsidR="001919A6" w:rsidRPr="000B7F7B">
        <w:rPr>
          <w:rFonts w:asciiTheme="minorHAnsi" w:hAnsiTheme="minorHAnsi" w:cstheme="minorHAnsi"/>
          <w:lang w:val="en-US" w:eastAsia="en-US"/>
        </w:rPr>
        <w:t>”</w:t>
      </w:r>
      <w:r w:rsidRPr="000B7F7B">
        <w:rPr>
          <w:rFonts w:asciiTheme="minorHAnsi" w:hAnsiTheme="minorHAnsi" w:cstheme="minorHAnsi"/>
          <w:lang w:val="en-US" w:eastAsia="en-US"/>
        </w:rPr>
        <w:t>).</w:t>
      </w:r>
    </w:p>
    <w:p w14:paraId="7962F072" w14:textId="28673F95" w:rsidR="00AA4B2D" w:rsidRPr="000B7F7B" w:rsidRDefault="00AA4B2D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proofErr w:type="spellStart"/>
      <w:r w:rsidRPr="000B7F7B">
        <w:rPr>
          <w:rFonts w:asciiTheme="minorHAnsi" w:hAnsiTheme="minorHAnsi" w:cstheme="minorHAnsi"/>
          <w:bCs/>
          <w:lang w:val="en-US"/>
        </w:rPr>
        <w:t>Chasek</w:t>
      </w:r>
      <w:proofErr w:type="spellEnd"/>
      <w:r w:rsidRPr="000B7F7B">
        <w:rPr>
          <w:rFonts w:asciiTheme="minorHAnsi" w:hAnsiTheme="minorHAnsi" w:cstheme="minorHAnsi"/>
          <w:bCs/>
          <w:lang w:val="en-US"/>
        </w:rPr>
        <w:t xml:space="preserve">, Pamela S., </w:t>
      </w:r>
      <w:proofErr w:type="spellStart"/>
      <w:r w:rsidRPr="000B7F7B">
        <w:rPr>
          <w:rFonts w:asciiTheme="minorHAnsi" w:hAnsiTheme="minorHAnsi" w:cstheme="minorHAnsi"/>
          <w:bCs/>
          <w:lang w:val="en-US"/>
        </w:rPr>
        <w:t>Downie</w:t>
      </w:r>
      <w:proofErr w:type="spellEnd"/>
      <w:r w:rsidRPr="000B7F7B">
        <w:rPr>
          <w:rFonts w:asciiTheme="minorHAnsi" w:hAnsiTheme="minorHAnsi" w:cstheme="minorHAnsi"/>
          <w:bCs/>
          <w:lang w:val="en-US"/>
        </w:rPr>
        <w:t xml:space="preserve">, David L. &amp; Brown, Janet Welsh (2017) </w:t>
      </w:r>
      <w:r w:rsidRPr="000B7F7B">
        <w:rPr>
          <w:rFonts w:asciiTheme="minorHAnsi" w:hAnsiTheme="minorHAnsi" w:cstheme="minorHAnsi"/>
          <w:bCs/>
          <w:i/>
          <w:lang w:val="en-US"/>
        </w:rPr>
        <w:t>Global Environmental Politics, Dilemmas in World Politics</w:t>
      </w:r>
      <w:r w:rsidRPr="000B7F7B">
        <w:rPr>
          <w:rFonts w:asciiTheme="minorHAnsi" w:hAnsiTheme="minorHAnsi" w:cstheme="minorHAnsi"/>
          <w:bCs/>
          <w:lang w:val="en-US"/>
        </w:rPr>
        <w:t xml:space="preserve">. </w:t>
      </w:r>
      <w:r w:rsidRPr="000B7F7B">
        <w:rPr>
          <w:rFonts w:asciiTheme="minorHAnsi" w:hAnsiTheme="minorHAnsi" w:cstheme="minorHAnsi"/>
          <w:bCs/>
        </w:rPr>
        <w:t xml:space="preserve">Boulder: </w:t>
      </w:r>
      <w:proofErr w:type="spellStart"/>
      <w:r w:rsidRPr="000B7F7B">
        <w:rPr>
          <w:rFonts w:asciiTheme="minorHAnsi" w:hAnsiTheme="minorHAnsi" w:cstheme="minorHAnsi"/>
          <w:bCs/>
        </w:rPr>
        <w:t>Westview</w:t>
      </w:r>
      <w:proofErr w:type="spellEnd"/>
      <w:r w:rsidRPr="000B7F7B">
        <w:rPr>
          <w:rFonts w:asciiTheme="minorHAnsi" w:hAnsiTheme="minorHAnsi" w:cstheme="minorHAnsi"/>
          <w:bCs/>
        </w:rPr>
        <w:t xml:space="preserve"> (cap. 1).</w:t>
      </w:r>
    </w:p>
    <w:p w14:paraId="0EFB2B3E" w14:textId="77777777" w:rsidR="00A52A50" w:rsidRPr="000B7F7B" w:rsidRDefault="00A52A50" w:rsidP="00440DAB">
      <w:pPr>
        <w:spacing w:line="360" w:lineRule="auto"/>
        <w:jc w:val="both"/>
        <w:rPr>
          <w:rFonts w:asciiTheme="minorHAnsi" w:hAnsiTheme="minorHAnsi" w:cstheme="minorHAnsi"/>
          <w:lang w:eastAsia="en-US"/>
        </w:rPr>
      </w:pPr>
    </w:p>
    <w:p w14:paraId="6A56A6B5" w14:textId="77777777" w:rsidR="00354372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0B7F7B">
        <w:rPr>
          <w:rFonts w:asciiTheme="minorHAnsi" w:hAnsiTheme="minorHAnsi" w:cstheme="minorHAnsi"/>
          <w:b/>
          <w:bCs/>
        </w:rPr>
        <w:t>Tema 2: Concepções do mundo divergentes, catastrofismo climático e negacionismo</w:t>
      </w:r>
    </w:p>
    <w:p w14:paraId="3FA2C5A2" w14:textId="18ACE1F6" w:rsidR="00354372" w:rsidRPr="00F46983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bookmarkStart w:id="1" w:name="_Hlk24623065"/>
      <w:proofErr w:type="spellStart"/>
      <w:r w:rsidRPr="000B7F7B">
        <w:rPr>
          <w:rFonts w:asciiTheme="minorHAnsi" w:hAnsiTheme="minorHAnsi" w:cstheme="minorHAnsi"/>
        </w:rPr>
        <w:t>Danowski</w:t>
      </w:r>
      <w:proofErr w:type="spellEnd"/>
      <w:r w:rsidRPr="000B7F7B">
        <w:rPr>
          <w:rFonts w:asciiTheme="minorHAnsi" w:hAnsiTheme="minorHAnsi" w:cstheme="minorHAnsi"/>
        </w:rPr>
        <w:t xml:space="preserve">, Deborah </w:t>
      </w:r>
      <w:r w:rsidR="00C5179A" w:rsidRPr="000B7F7B">
        <w:rPr>
          <w:rFonts w:asciiTheme="minorHAnsi" w:hAnsiTheme="minorHAnsi" w:cstheme="minorHAnsi"/>
        </w:rPr>
        <w:t>&amp;</w:t>
      </w:r>
      <w:r w:rsidRPr="000B7F7B">
        <w:rPr>
          <w:rFonts w:asciiTheme="minorHAnsi" w:hAnsiTheme="minorHAnsi" w:cstheme="minorHAnsi"/>
        </w:rPr>
        <w:t xml:space="preserve"> Viveiros de Castro, Eduardo (2014) </w:t>
      </w:r>
      <w:r w:rsidRPr="000B7F7B">
        <w:rPr>
          <w:rFonts w:asciiTheme="minorHAnsi" w:hAnsiTheme="minorHAnsi" w:cstheme="minorHAnsi"/>
          <w:i/>
          <w:iCs/>
        </w:rPr>
        <w:t>Há mundos por vir? Ensaios sobre os meios e os fins</w:t>
      </w:r>
      <w:r w:rsidRPr="000B7F7B">
        <w:rPr>
          <w:rFonts w:asciiTheme="minorHAnsi" w:hAnsiTheme="minorHAnsi" w:cstheme="minorHAnsi"/>
        </w:rPr>
        <w:t xml:space="preserve">. </w:t>
      </w:r>
      <w:r w:rsidRPr="00F46983">
        <w:rPr>
          <w:rFonts w:asciiTheme="minorHAnsi" w:hAnsiTheme="minorHAnsi" w:cstheme="minorHAnsi"/>
        </w:rPr>
        <w:t>São Paulo: Instituto Socioambiental</w:t>
      </w:r>
      <w:r w:rsidR="008C33CB" w:rsidRPr="00F46983">
        <w:rPr>
          <w:rFonts w:asciiTheme="minorHAnsi" w:hAnsiTheme="minorHAnsi" w:cstheme="minorHAnsi"/>
        </w:rPr>
        <w:t xml:space="preserve"> (pp. </w:t>
      </w:r>
      <w:bookmarkEnd w:id="1"/>
      <w:r w:rsidR="008C33CB" w:rsidRPr="00F46983">
        <w:rPr>
          <w:rFonts w:asciiTheme="minorHAnsi" w:hAnsiTheme="minorHAnsi" w:cstheme="minorHAnsi"/>
        </w:rPr>
        <w:t>11-106</w:t>
      </w:r>
      <w:r w:rsidR="003D4F06" w:rsidRPr="00F46983">
        <w:rPr>
          <w:rFonts w:asciiTheme="minorHAnsi" w:hAnsiTheme="minorHAnsi" w:cstheme="minorHAnsi"/>
        </w:rPr>
        <w:t>)</w:t>
      </w:r>
      <w:r w:rsidRPr="00F46983">
        <w:rPr>
          <w:rFonts w:asciiTheme="minorHAnsi" w:hAnsiTheme="minorHAnsi" w:cstheme="minorHAnsi"/>
        </w:rPr>
        <w:t>.</w:t>
      </w:r>
    </w:p>
    <w:p w14:paraId="4EC904D4" w14:textId="0C3ACC52" w:rsidR="00354372" w:rsidRPr="00051BFC" w:rsidRDefault="00EE6C67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Bulkeley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Harriet (2001) “Governing </w:t>
      </w:r>
      <w:r w:rsidR="00C5179A" w:rsidRPr="000B7F7B">
        <w:rPr>
          <w:rFonts w:asciiTheme="minorHAnsi" w:hAnsiTheme="minorHAnsi" w:cstheme="minorHAnsi"/>
          <w:lang w:val="en-US" w:eastAsia="en-US"/>
        </w:rPr>
        <w:t>c</w:t>
      </w:r>
      <w:r w:rsidRPr="000B7F7B">
        <w:rPr>
          <w:rFonts w:asciiTheme="minorHAnsi" w:hAnsiTheme="minorHAnsi" w:cstheme="minorHAnsi"/>
          <w:lang w:val="en-US" w:eastAsia="en-US"/>
        </w:rPr>
        <w:t xml:space="preserve">limate </w:t>
      </w:r>
      <w:r w:rsidR="00C5179A" w:rsidRPr="000B7F7B">
        <w:rPr>
          <w:rFonts w:asciiTheme="minorHAnsi" w:hAnsiTheme="minorHAnsi" w:cstheme="minorHAnsi"/>
          <w:lang w:val="en-US" w:eastAsia="en-US"/>
        </w:rPr>
        <w:t>c</w:t>
      </w:r>
      <w:r w:rsidRPr="000B7F7B">
        <w:rPr>
          <w:rFonts w:asciiTheme="minorHAnsi" w:hAnsiTheme="minorHAnsi" w:cstheme="minorHAnsi"/>
          <w:lang w:val="en-US" w:eastAsia="en-US"/>
        </w:rPr>
        <w:t xml:space="preserve">hange: The </w:t>
      </w:r>
      <w:r w:rsidR="00C5179A" w:rsidRPr="000B7F7B">
        <w:rPr>
          <w:rFonts w:asciiTheme="minorHAnsi" w:hAnsiTheme="minorHAnsi" w:cstheme="minorHAnsi"/>
          <w:lang w:val="en-US" w:eastAsia="en-US"/>
        </w:rPr>
        <w:t>p</w:t>
      </w:r>
      <w:r w:rsidRPr="000B7F7B">
        <w:rPr>
          <w:rFonts w:asciiTheme="minorHAnsi" w:hAnsiTheme="minorHAnsi" w:cstheme="minorHAnsi"/>
          <w:lang w:val="en-US" w:eastAsia="en-US"/>
        </w:rPr>
        <w:t xml:space="preserve">olitics of </w:t>
      </w:r>
      <w:r w:rsidR="00C5179A" w:rsidRPr="000B7F7B">
        <w:rPr>
          <w:rFonts w:asciiTheme="minorHAnsi" w:hAnsiTheme="minorHAnsi" w:cstheme="minorHAnsi"/>
          <w:lang w:val="en-US" w:eastAsia="en-US"/>
        </w:rPr>
        <w:t>r</w:t>
      </w:r>
      <w:r w:rsidRPr="000B7F7B">
        <w:rPr>
          <w:rFonts w:asciiTheme="minorHAnsi" w:hAnsiTheme="minorHAnsi" w:cstheme="minorHAnsi"/>
          <w:lang w:val="en-US" w:eastAsia="en-US"/>
        </w:rPr>
        <w:t xml:space="preserve">isk </w:t>
      </w:r>
      <w:r w:rsidR="00C5179A" w:rsidRPr="000B7F7B">
        <w:rPr>
          <w:rFonts w:asciiTheme="minorHAnsi" w:hAnsiTheme="minorHAnsi" w:cstheme="minorHAnsi"/>
          <w:lang w:val="en-US" w:eastAsia="en-US"/>
        </w:rPr>
        <w:t>s</w:t>
      </w:r>
      <w:r w:rsidRPr="000B7F7B">
        <w:rPr>
          <w:rFonts w:asciiTheme="minorHAnsi" w:hAnsiTheme="minorHAnsi" w:cstheme="minorHAnsi"/>
          <w:lang w:val="en-US" w:eastAsia="en-US"/>
        </w:rPr>
        <w:t xml:space="preserve">ociety?”, </w:t>
      </w:r>
      <w:r w:rsidRPr="000B7F7B">
        <w:rPr>
          <w:rFonts w:asciiTheme="minorHAnsi" w:hAnsiTheme="minorHAnsi" w:cstheme="minorHAnsi"/>
          <w:lang w:val="en-US" w:eastAsia="en-US"/>
        </w:rPr>
        <w:br/>
      </w:r>
      <w:r w:rsidRPr="00051BFC">
        <w:rPr>
          <w:rFonts w:asciiTheme="minorHAnsi" w:hAnsiTheme="minorHAnsi" w:cstheme="minorHAnsi"/>
          <w:i/>
          <w:iCs/>
          <w:lang w:val="en-US" w:eastAsia="en-US"/>
        </w:rPr>
        <w:t>Transactions of the Institute of British Geographers</w:t>
      </w:r>
      <w:r w:rsidRPr="00051BFC">
        <w:rPr>
          <w:rFonts w:asciiTheme="minorHAnsi" w:hAnsiTheme="minorHAnsi" w:cstheme="minorHAnsi"/>
          <w:lang w:val="en-US" w:eastAsia="en-US"/>
        </w:rPr>
        <w:t xml:space="preserve">, </w:t>
      </w:r>
      <w:r w:rsidR="00F46983" w:rsidRPr="00051BFC">
        <w:rPr>
          <w:rFonts w:asciiTheme="minorHAnsi" w:hAnsiTheme="minorHAnsi" w:cstheme="minorHAnsi"/>
          <w:lang w:val="en-US" w:eastAsia="en-US"/>
        </w:rPr>
        <w:t>v</w:t>
      </w:r>
      <w:r w:rsidRPr="00051BFC">
        <w:rPr>
          <w:rFonts w:asciiTheme="minorHAnsi" w:hAnsiTheme="minorHAnsi" w:cstheme="minorHAnsi"/>
          <w:lang w:val="en-US" w:eastAsia="en-US"/>
        </w:rPr>
        <w:t xml:space="preserve">ol. 26, </w:t>
      </w:r>
      <w:r w:rsidR="00F46983" w:rsidRPr="00051BFC">
        <w:rPr>
          <w:rFonts w:asciiTheme="minorHAnsi" w:hAnsiTheme="minorHAnsi" w:cstheme="minorHAnsi"/>
          <w:lang w:val="en-US" w:eastAsia="en-US"/>
        </w:rPr>
        <w:t>n</w:t>
      </w:r>
      <w:r w:rsidRPr="00051BFC">
        <w:rPr>
          <w:rFonts w:asciiTheme="minorHAnsi" w:hAnsiTheme="minorHAnsi" w:cstheme="minorHAnsi"/>
          <w:lang w:val="en-US" w:eastAsia="en-US"/>
        </w:rPr>
        <w:t>. 4, pp. 430- 447.</w:t>
      </w:r>
    </w:p>
    <w:p w14:paraId="079A6A31" w14:textId="77777777" w:rsidR="0049691E" w:rsidRPr="00051BFC" w:rsidRDefault="0049691E" w:rsidP="0049691E">
      <w:pPr>
        <w:shd w:val="clear" w:color="auto" w:fill="FFFFFF"/>
        <w:spacing w:line="360" w:lineRule="auto"/>
        <w:rPr>
          <w:rFonts w:asciiTheme="minorHAnsi" w:hAnsiTheme="minorHAnsi" w:cstheme="minorHAnsi"/>
          <w:lang w:val="en-US"/>
        </w:rPr>
      </w:pPr>
      <w:r w:rsidRPr="00051BFC">
        <w:rPr>
          <w:rFonts w:asciiTheme="minorHAnsi" w:hAnsiTheme="minorHAnsi" w:cstheme="minorHAnsi"/>
          <w:lang w:val="en-US"/>
        </w:rPr>
        <w:t>Lahsen, Myanna (2015) “Digging Deeper into the Why: Cultural Dimensions of Climate Change Skepticism Among Scientists”, in Barnes, Jessica e Dove, Michael R. (orgs.), </w:t>
      </w:r>
      <w:r w:rsidRPr="00051BFC">
        <w:rPr>
          <w:rFonts w:asciiTheme="minorHAnsi" w:hAnsiTheme="minorHAnsi" w:cstheme="minorHAnsi"/>
          <w:i/>
          <w:iCs/>
          <w:lang w:val="en-US"/>
        </w:rPr>
        <w:t xml:space="preserve">Climate Cultures: Anthropological Perspectives on Climate Change. </w:t>
      </w:r>
      <w:r w:rsidRPr="00051BFC">
        <w:rPr>
          <w:rFonts w:asciiTheme="minorHAnsi" w:hAnsiTheme="minorHAnsi" w:cstheme="minorHAnsi"/>
          <w:lang w:val="en-US"/>
        </w:rPr>
        <w:t>New Haven, NJ: Yale University Press. </w:t>
      </w:r>
    </w:p>
    <w:p w14:paraId="0A3203A1" w14:textId="7FD4B42F" w:rsidR="003D4F06" w:rsidRPr="000B7F7B" w:rsidRDefault="00387833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51BFC">
        <w:rPr>
          <w:rFonts w:asciiTheme="minorHAnsi" w:hAnsiTheme="minorHAnsi" w:cstheme="minorHAnsi"/>
          <w:u w:val="single"/>
          <w:lang w:val="en-US" w:eastAsia="en-US"/>
        </w:rPr>
        <w:t>A</w:t>
      </w:r>
      <w:r w:rsidR="003D4F06" w:rsidRPr="00051BFC">
        <w:rPr>
          <w:rFonts w:asciiTheme="minorHAnsi" w:hAnsiTheme="minorHAnsi" w:cstheme="minorHAnsi"/>
          <w:u w:val="single"/>
          <w:lang w:val="en-US" w:eastAsia="en-US"/>
        </w:rPr>
        <w:t>presentação</w:t>
      </w:r>
      <w:proofErr w:type="spellEnd"/>
      <w:r w:rsidR="003D4F06" w:rsidRPr="000B7F7B">
        <w:rPr>
          <w:rFonts w:asciiTheme="minorHAnsi" w:hAnsiTheme="minorHAnsi" w:cstheme="minorHAnsi"/>
          <w:lang w:val="en-US" w:eastAsia="en-US"/>
        </w:rPr>
        <w:t>:</w:t>
      </w:r>
    </w:p>
    <w:p w14:paraId="21C135DB" w14:textId="469E8875" w:rsidR="00303EE4" w:rsidRPr="000B7F7B" w:rsidRDefault="00303EE4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Zaleha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, Bernard D. &amp; Szasz, Andrew (2015) “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Why conservative Christians don’t believe in climate change”,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Bulletin of the Atomic Scientists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</w:t>
      </w:r>
      <w:r w:rsidR="00C5179A" w:rsidRPr="000B7F7B">
        <w:rPr>
          <w:rFonts w:asciiTheme="minorHAnsi" w:hAnsiTheme="minorHAnsi" w:cstheme="minorHAnsi"/>
          <w:lang w:val="en-US" w:eastAsia="en-US"/>
        </w:rPr>
        <w:t>v</w:t>
      </w:r>
      <w:r w:rsidRPr="000B7F7B">
        <w:rPr>
          <w:rFonts w:asciiTheme="minorHAnsi" w:hAnsiTheme="minorHAnsi" w:cstheme="minorHAnsi"/>
          <w:lang w:val="en-US" w:eastAsia="en-US"/>
        </w:rPr>
        <w:t xml:space="preserve">ol. 71, pp. 19–30. </w:t>
      </w:r>
    </w:p>
    <w:p w14:paraId="18EB50F1" w14:textId="50D1FFC2" w:rsidR="00F46983" w:rsidRDefault="00F46983" w:rsidP="00F46983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u w:val="single"/>
          <w:lang w:val="en-US" w:eastAsia="en-US"/>
        </w:rPr>
        <w:t>Leitura</w:t>
      </w:r>
      <w:proofErr w:type="spellEnd"/>
      <w:r w:rsidRPr="000B7F7B">
        <w:rPr>
          <w:rFonts w:asciiTheme="minorHAnsi" w:hAnsiTheme="minorHAnsi" w:cstheme="minorHAnsi"/>
          <w:u w:val="single"/>
          <w:lang w:val="en-US" w:eastAsia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u w:val="single"/>
          <w:lang w:val="en-US" w:eastAsia="en-US"/>
        </w:rPr>
        <w:t>complementar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:</w:t>
      </w:r>
    </w:p>
    <w:p w14:paraId="234D8C05" w14:textId="2E4DC277" w:rsidR="0049691E" w:rsidRPr="000B7F7B" w:rsidRDefault="0049691E" w:rsidP="00F46983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Hulme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, Mike (2009)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Why We Disagree About Climate Change: Understanding Controversy, Inaction, and Opportunity</w:t>
      </w:r>
      <w:r w:rsidRPr="000B7F7B">
        <w:rPr>
          <w:rFonts w:asciiTheme="minorHAnsi" w:hAnsiTheme="minorHAnsi" w:cstheme="minorHAnsi"/>
          <w:lang w:val="en-US" w:eastAsia="en-US"/>
        </w:rPr>
        <w:t xml:space="preserve">. Cambridge: Cambridge University Press (caps. 1, 3-7 e 9). </w:t>
      </w:r>
    </w:p>
    <w:p w14:paraId="168CE108" w14:textId="77777777" w:rsidR="00F46983" w:rsidRPr="000B7F7B" w:rsidRDefault="00F46983" w:rsidP="00F46983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Dryzek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John; Norgaard, Richard &amp; Schlosberg, David (2011)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The Oxford Handbook of Climate Change and Society</w:t>
      </w:r>
      <w:r w:rsidRPr="000B7F7B">
        <w:rPr>
          <w:rFonts w:asciiTheme="minorHAnsi" w:hAnsiTheme="minorHAnsi" w:cstheme="minorHAnsi"/>
          <w:lang w:val="en-US" w:eastAsia="en-US"/>
        </w:rPr>
        <w:t xml:space="preserve">. Oxford: Oxford University Press (cap.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Publics and Movements</w:t>
      </w:r>
      <w:r w:rsidRPr="000B7F7B">
        <w:rPr>
          <w:rFonts w:asciiTheme="minorHAnsi" w:hAnsiTheme="minorHAnsi" w:cstheme="minorHAnsi"/>
          <w:lang w:val="en-US" w:eastAsia="en-US"/>
        </w:rPr>
        <w:t>).</w:t>
      </w:r>
    </w:p>
    <w:p w14:paraId="35A19B37" w14:textId="77777777" w:rsidR="00F46983" w:rsidRPr="000B7F7B" w:rsidRDefault="00F46983" w:rsidP="00F46983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r w:rsidRPr="000B7F7B">
        <w:rPr>
          <w:rFonts w:asciiTheme="minorHAnsi" w:hAnsiTheme="minorHAnsi" w:cstheme="minorHAnsi"/>
          <w:lang w:val="en-US" w:eastAsia="en-US"/>
        </w:rPr>
        <w:lastRenderedPageBreak/>
        <w:t xml:space="preserve">Singer, Peter (2010) “One Atmosphere”, in: Gardner, Stephen et al. (orgs.). </w:t>
      </w:r>
      <w:r w:rsidRPr="000B7F7B">
        <w:rPr>
          <w:rFonts w:asciiTheme="minorHAnsi" w:hAnsiTheme="minorHAnsi" w:cstheme="minorHAnsi"/>
          <w:i/>
          <w:lang w:val="en-US" w:eastAsia="en-US"/>
        </w:rPr>
        <w:t>Climate Ethics</w:t>
      </w:r>
      <w:r w:rsidRPr="000B7F7B">
        <w:rPr>
          <w:rFonts w:asciiTheme="minorHAnsi" w:hAnsiTheme="minorHAnsi" w:cstheme="minorHAnsi"/>
          <w:lang w:val="en-US" w:eastAsia="en-US"/>
        </w:rPr>
        <w:t>. Oxford: Oxford University Press.</w:t>
      </w:r>
    </w:p>
    <w:p w14:paraId="13CC665F" w14:textId="77777777" w:rsidR="00F46983" w:rsidRPr="000B7F7B" w:rsidRDefault="00F46983" w:rsidP="00F46983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Shue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Henry (1993) “Subsistence emissions and luxury emissions”, </w:t>
      </w:r>
      <w:r w:rsidRPr="000B7F7B">
        <w:rPr>
          <w:rFonts w:asciiTheme="minorHAnsi" w:hAnsiTheme="minorHAnsi" w:cstheme="minorHAnsi"/>
          <w:i/>
          <w:lang w:val="en-US" w:eastAsia="en-US"/>
        </w:rPr>
        <w:t>Law and Policy</w:t>
      </w:r>
      <w:r w:rsidRPr="000B7F7B">
        <w:rPr>
          <w:rFonts w:asciiTheme="minorHAnsi" w:hAnsiTheme="minorHAnsi" w:cstheme="minorHAnsi"/>
          <w:lang w:val="en-US" w:eastAsia="en-US"/>
        </w:rPr>
        <w:t>, vol. 15, pp. 39-60.</w:t>
      </w:r>
    </w:p>
    <w:p w14:paraId="238018BD" w14:textId="77777777" w:rsidR="00F46983" w:rsidRPr="00BB1CEC" w:rsidRDefault="00F46983" w:rsidP="00F46983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</w:rPr>
        <w:t xml:space="preserve">Latour, Bruno ([2015] 2020 – no prelo) </w:t>
      </w:r>
      <w:r w:rsidRPr="000B7F7B">
        <w:rPr>
          <w:rFonts w:asciiTheme="minorHAnsi" w:hAnsiTheme="minorHAnsi" w:cstheme="minorHAnsi"/>
          <w:bCs/>
          <w:i/>
          <w:iCs/>
        </w:rPr>
        <w:t>Face a Gaia. Oito conferências sobre o novo regime climático</w:t>
      </w:r>
      <w:r w:rsidRPr="000B7F7B">
        <w:rPr>
          <w:rFonts w:asciiTheme="minorHAnsi" w:hAnsiTheme="minorHAnsi" w:cstheme="minorHAnsi"/>
          <w:bCs/>
        </w:rPr>
        <w:t xml:space="preserve">. </w:t>
      </w:r>
      <w:r w:rsidRPr="00BB1CEC">
        <w:rPr>
          <w:rFonts w:asciiTheme="minorHAnsi" w:hAnsiTheme="minorHAnsi" w:cstheme="minorHAnsi"/>
          <w:bCs/>
        </w:rPr>
        <w:t>Rio de Janeiro: Atelier.</w:t>
      </w:r>
    </w:p>
    <w:p w14:paraId="6F9B4B9D" w14:textId="77777777" w:rsidR="00354372" w:rsidRPr="00BB1CEC" w:rsidRDefault="00354372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14:paraId="610ACE1E" w14:textId="77777777" w:rsidR="00354372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0B7F7B">
        <w:rPr>
          <w:rFonts w:asciiTheme="minorHAnsi" w:hAnsiTheme="minorHAnsi" w:cstheme="minorHAnsi"/>
          <w:b/>
          <w:bCs/>
        </w:rPr>
        <w:t>Tema 3: Ciência</w:t>
      </w:r>
      <w:r w:rsidR="00483B47" w:rsidRPr="000B7F7B">
        <w:rPr>
          <w:rFonts w:asciiTheme="minorHAnsi" w:hAnsiTheme="minorHAnsi" w:cstheme="minorHAnsi"/>
          <w:b/>
          <w:bCs/>
        </w:rPr>
        <w:t xml:space="preserve">, </w:t>
      </w:r>
      <w:r w:rsidRPr="000B7F7B">
        <w:rPr>
          <w:rFonts w:asciiTheme="minorHAnsi" w:hAnsiTheme="minorHAnsi" w:cstheme="minorHAnsi"/>
          <w:b/>
          <w:bCs/>
        </w:rPr>
        <w:t>mudanças climáticas e política democrática</w:t>
      </w:r>
    </w:p>
    <w:p w14:paraId="7DC83208" w14:textId="347B7391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Demeritt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David (2001) “The construction of global warming and the politics of science”,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Annals of the Association of American Geographers,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 </w:t>
      </w:r>
      <w:r w:rsidR="00C5179A" w:rsidRPr="000B7F7B">
        <w:rPr>
          <w:rFonts w:asciiTheme="minorHAnsi" w:hAnsiTheme="minorHAnsi" w:cstheme="minorHAnsi"/>
          <w:color w:val="000000" w:themeColor="text1"/>
          <w:lang w:val="en-US" w:eastAsia="en-US"/>
        </w:rPr>
        <w:t>v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ol. 91, pp. 307-37.</w:t>
      </w:r>
    </w:p>
    <w:p w14:paraId="043458EB" w14:textId="6D44B28B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r w:rsidRPr="000B7F7B">
        <w:rPr>
          <w:rFonts w:asciiTheme="minorHAnsi" w:hAnsiTheme="minorHAnsi" w:cstheme="minorHAnsi"/>
          <w:lang w:val="en-US" w:eastAsia="en-US"/>
        </w:rPr>
        <w:t xml:space="preserve">Turner, Stephen (2001) “What is the </w:t>
      </w:r>
      <w:r w:rsidR="00C5179A" w:rsidRPr="000B7F7B">
        <w:rPr>
          <w:rFonts w:asciiTheme="minorHAnsi" w:hAnsiTheme="minorHAnsi" w:cstheme="minorHAnsi"/>
          <w:lang w:val="en-US" w:eastAsia="en-US"/>
        </w:rPr>
        <w:t>p</w:t>
      </w:r>
      <w:r w:rsidRPr="000B7F7B">
        <w:rPr>
          <w:rFonts w:asciiTheme="minorHAnsi" w:hAnsiTheme="minorHAnsi" w:cstheme="minorHAnsi"/>
          <w:lang w:val="en-US" w:eastAsia="en-US"/>
        </w:rPr>
        <w:t xml:space="preserve">roblem with </w:t>
      </w:r>
      <w:r w:rsidR="00C5179A" w:rsidRPr="000B7F7B">
        <w:rPr>
          <w:rFonts w:asciiTheme="minorHAnsi" w:hAnsiTheme="minorHAnsi" w:cstheme="minorHAnsi"/>
          <w:lang w:val="en-US" w:eastAsia="en-US"/>
        </w:rPr>
        <w:t>e</w:t>
      </w:r>
      <w:r w:rsidRPr="000B7F7B">
        <w:rPr>
          <w:rFonts w:asciiTheme="minorHAnsi" w:hAnsiTheme="minorHAnsi" w:cstheme="minorHAnsi"/>
          <w:lang w:val="en-US" w:eastAsia="en-US"/>
        </w:rPr>
        <w:t xml:space="preserve">xperts?”,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Social Studies of Science</w:t>
      </w:r>
      <w:r w:rsidRPr="000B7F7B">
        <w:rPr>
          <w:rFonts w:asciiTheme="minorHAnsi" w:hAnsiTheme="minorHAnsi" w:cstheme="minorHAnsi"/>
          <w:lang w:val="en-US" w:eastAsia="en-US"/>
        </w:rPr>
        <w:t xml:space="preserve">, </w:t>
      </w:r>
      <w:r w:rsidR="00C5179A" w:rsidRPr="000B7F7B">
        <w:rPr>
          <w:rFonts w:asciiTheme="minorHAnsi" w:hAnsiTheme="minorHAnsi" w:cstheme="minorHAnsi"/>
          <w:lang w:val="en-US" w:eastAsia="en-US"/>
        </w:rPr>
        <w:t>v</w:t>
      </w:r>
      <w:r w:rsidRPr="000B7F7B">
        <w:rPr>
          <w:rFonts w:asciiTheme="minorHAnsi" w:hAnsiTheme="minorHAnsi" w:cstheme="minorHAnsi"/>
          <w:lang w:val="en-US" w:eastAsia="en-US"/>
        </w:rPr>
        <w:t>ol. 31, pp. 123-49.</w:t>
      </w:r>
    </w:p>
    <w:p w14:paraId="6743D429" w14:textId="58128CFB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Grundmann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Reiner (2012) “The legacy of Climategate: revitalizing or undermining climate science and policy?”,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/>
        </w:rPr>
        <w:t>Climate Change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C5179A" w:rsidRPr="000B7F7B">
        <w:rPr>
          <w:rFonts w:asciiTheme="minorHAnsi" w:hAnsiTheme="minorHAnsi" w:cstheme="minorHAnsi"/>
          <w:color w:val="000000" w:themeColor="text1"/>
          <w:lang w:val="en-US"/>
        </w:rPr>
        <w:t>v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ol.</w:t>
      </w:r>
      <w:r w:rsidRPr="000B7F7B">
        <w:rPr>
          <w:rStyle w:val="apple-converted-space"/>
          <w:rFonts w:asciiTheme="minorHAnsi" w:hAnsiTheme="minorHAnsi" w:cstheme="minorHAnsi"/>
          <w:color w:val="000000" w:themeColor="text1"/>
          <w:lang w:val="en-US"/>
        </w:rPr>
        <w:t> 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3, pp. 289-295.</w:t>
      </w:r>
    </w:p>
    <w:p w14:paraId="059C7DAE" w14:textId="0B490AD5" w:rsidR="003D4F06" w:rsidRPr="000B7F7B" w:rsidRDefault="003D4F06" w:rsidP="00440DAB">
      <w:pPr>
        <w:spacing w:line="360" w:lineRule="auto"/>
        <w:jc w:val="both"/>
        <w:rPr>
          <w:rFonts w:asciiTheme="minorHAnsi" w:hAnsiTheme="minorHAnsi" w:cstheme="minorHAnsi"/>
          <w:lang w:eastAsia="en-US"/>
        </w:rPr>
      </w:pPr>
      <w:r w:rsidRPr="000B7F7B">
        <w:rPr>
          <w:rFonts w:asciiTheme="minorHAnsi" w:hAnsiTheme="minorHAnsi" w:cstheme="minorHAnsi"/>
          <w:u w:val="single"/>
          <w:lang w:eastAsia="en-US"/>
        </w:rPr>
        <w:t>Apresentação</w:t>
      </w:r>
      <w:r w:rsidRPr="000B7F7B">
        <w:rPr>
          <w:rFonts w:asciiTheme="minorHAnsi" w:hAnsiTheme="minorHAnsi" w:cstheme="minorHAnsi"/>
          <w:lang w:eastAsia="en-US"/>
        </w:rPr>
        <w:t>:</w:t>
      </w:r>
    </w:p>
    <w:p w14:paraId="065882AF" w14:textId="7B4BCDF7" w:rsidR="008C33CB" w:rsidRPr="00BB1CEC" w:rsidRDefault="008C33CB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r w:rsidRPr="000B7F7B">
        <w:rPr>
          <w:rFonts w:asciiTheme="minorHAnsi" w:hAnsiTheme="minorHAnsi" w:cstheme="minorHAnsi"/>
          <w:lang w:eastAsia="en-US"/>
        </w:rPr>
        <w:t xml:space="preserve">Jonas, Hans ([1979] 2006) </w:t>
      </w:r>
      <w:r w:rsidRPr="000B7F7B">
        <w:rPr>
          <w:rFonts w:asciiTheme="minorHAnsi" w:hAnsiTheme="minorHAnsi" w:cstheme="minorHAnsi"/>
          <w:i/>
          <w:iCs/>
          <w:lang w:eastAsia="en-US"/>
        </w:rPr>
        <w:t>O princípio responsabilidade. Ensaio de uma ética para a civilização tecnológica</w:t>
      </w:r>
      <w:r w:rsidRPr="000B7F7B">
        <w:rPr>
          <w:rFonts w:asciiTheme="minorHAnsi" w:hAnsiTheme="minorHAnsi" w:cstheme="minorHAnsi"/>
          <w:lang w:eastAsia="en-US"/>
        </w:rPr>
        <w:t xml:space="preserve">. </w:t>
      </w:r>
      <w:r w:rsidRPr="00BB1CEC">
        <w:rPr>
          <w:rFonts w:asciiTheme="minorHAnsi" w:hAnsiTheme="minorHAnsi" w:cstheme="minorHAnsi"/>
          <w:lang w:val="en-US" w:eastAsia="en-US"/>
        </w:rPr>
        <w:t xml:space="preserve">Rio de Janeiro: </w:t>
      </w:r>
      <w:proofErr w:type="spellStart"/>
      <w:r w:rsidRPr="00BB1CEC">
        <w:rPr>
          <w:rFonts w:asciiTheme="minorHAnsi" w:hAnsiTheme="minorHAnsi" w:cstheme="minorHAnsi"/>
          <w:lang w:val="en-US" w:eastAsia="en-US"/>
        </w:rPr>
        <w:t>Contraponto</w:t>
      </w:r>
      <w:proofErr w:type="spellEnd"/>
      <w:r w:rsidR="00C10824">
        <w:rPr>
          <w:rFonts w:asciiTheme="minorHAnsi" w:hAnsiTheme="minorHAnsi" w:cstheme="minorHAnsi"/>
          <w:lang w:val="en-US" w:eastAsia="en-US"/>
        </w:rPr>
        <w:t>.</w:t>
      </w:r>
    </w:p>
    <w:p w14:paraId="31B519D5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u w:val="single"/>
          <w:lang w:val="en-US" w:eastAsia="en-US"/>
        </w:rPr>
        <w:t>Leitura</w:t>
      </w:r>
      <w:proofErr w:type="spellEnd"/>
      <w:r w:rsidRPr="000B7F7B">
        <w:rPr>
          <w:rFonts w:asciiTheme="minorHAnsi" w:hAnsiTheme="minorHAnsi" w:cstheme="minorHAnsi"/>
          <w:u w:val="single"/>
          <w:lang w:val="en-US" w:eastAsia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u w:val="single"/>
          <w:lang w:val="en-US" w:eastAsia="en-US"/>
        </w:rPr>
        <w:t>complementar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:</w:t>
      </w:r>
    </w:p>
    <w:p w14:paraId="0BACBC66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Dryzek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John; Norgaard, Richard &amp; Schlosberg, David (2011)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The Oxford Handbook of Climate Change and Society</w:t>
      </w:r>
      <w:r w:rsidRPr="000B7F7B">
        <w:rPr>
          <w:rFonts w:asciiTheme="minorHAnsi" w:hAnsiTheme="minorHAnsi" w:cstheme="minorHAnsi"/>
          <w:lang w:val="en-US" w:eastAsia="en-US"/>
        </w:rPr>
        <w:t xml:space="preserve">. Oxford: Oxford University Press (caps.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Science, Society and Public Opinion</w:t>
      </w:r>
      <w:r w:rsidRPr="000B7F7B">
        <w:rPr>
          <w:rFonts w:asciiTheme="minorHAnsi" w:hAnsiTheme="minorHAnsi" w:cstheme="minorHAnsi"/>
          <w:lang w:val="en-US" w:eastAsia="en-US"/>
        </w:rPr>
        <w:t xml:space="preserve"> e </w:t>
      </w:r>
      <w:r w:rsidRPr="000B7F7B">
        <w:rPr>
          <w:rFonts w:asciiTheme="minorHAnsi" w:hAnsiTheme="minorHAnsi" w:cstheme="minorHAnsi"/>
          <w:i/>
          <w:iCs/>
          <w:lang w:val="en-US" w:eastAsia="en-US"/>
        </w:rPr>
        <w:t>Social Impacts</w:t>
      </w:r>
      <w:r w:rsidRPr="000B7F7B">
        <w:rPr>
          <w:rFonts w:asciiTheme="minorHAnsi" w:hAnsiTheme="minorHAnsi" w:cstheme="minorHAnsi"/>
          <w:lang w:val="en-US" w:eastAsia="en-US"/>
        </w:rPr>
        <w:t>).</w:t>
      </w:r>
    </w:p>
    <w:p w14:paraId="7CC45B7C" w14:textId="07A1DC68" w:rsidR="00200ACD" w:rsidRPr="00051BFC" w:rsidRDefault="00200ACD" w:rsidP="00200ACD">
      <w:pPr>
        <w:spacing w:line="360" w:lineRule="auto"/>
        <w:jc w:val="both"/>
        <w:rPr>
          <w:rFonts w:asciiTheme="minorHAnsi" w:hAnsiTheme="minorHAnsi" w:cstheme="minorHAnsi"/>
          <w:lang w:eastAsia="en-US"/>
        </w:rPr>
      </w:pPr>
      <w:bookmarkStart w:id="2" w:name="_Hlk24622667"/>
      <w:proofErr w:type="spellStart"/>
      <w:r w:rsidRPr="009D72EC">
        <w:rPr>
          <w:rFonts w:asciiTheme="minorHAnsi" w:hAnsiTheme="minorHAnsi" w:cstheme="minorHAnsi"/>
          <w:lang w:eastAsia="en-US"/>
        </w:rPr>
        <w:t>Lovelock</w:t>
      </w:r>
      <w:proofErr w:type="spellEnd"/>
      <w:r w:rsidRPr="009D72EC">
        <w:rPr>
          <w:rFonts w:asciiTheme="minorHAnsi" w:hAnsiTheme="minorHAnsi" w:cstheme="minorHAnsi"/>
          <w:lang w:eastAsia="en-US"/>
        </w:rPr>
        <w:t>, Jam</w:t>
      </w:r>
      <w:r w:rsidRPr="00051BFC">
        <w:rPr>
          <w:rFonts w:asciiTheme="minorHAnsi" w:hAnsiTheme="minorHAnsi" w:cstheme="minorHAnsi"/>
          <w:lang w:eastAsia="en-US"/>
        </w:rPr>
        <w:t xml:space="preserve">es (2006) </w:t>
      </w:r>
      <w:r w:rsidRPr="00051BFC">
        <w:rPr>
          <w:rFonts w:asciiTheme="minorHAnsi" w:hAnsiTheme="minorHAnsi" w:cstheme="minorHAnsi"/>
          <w:i/>
          <w:iCs/>
          <w:lang w:eastAsia="en-US"/>
        </w:rPr>
        <w:t>A vingança de Gaia</w:t>
      </w:r>
      <w:r w:rsidRPr="00051BFC">
        <w:rPr>
          <w:rFonts w:asciiTheme="minorHAnsi" w:hAnsiTheme="minorHAnsi" w:cstheme="minorHAnsi"/>
          <w:lang w:eastAsia="en-US"/>
        </w:rPr>
        <w:t>. Rio de Janeiro: Intrínseca.</w:t>
      </w:r>
    </w:p>
    <w:p w14:paraId="672441D0" w14:textId="2DAF3A11" w:rsidR="009D72EC" w:rsidRPr="009D72EC" w:rsidRDefault="009D72EC" w:rsidP="009D72EC">
      <w:pPr>
        <w:shd w:val="clear" w:color="auto" w:fill="FFFFFF"/>
        <w:spacing w:line="360" w:lineRule="auto"/>
        <w:rPr>
          <w:rFonts w:asciiTheme="minorHAnsi" w:hAnsiTheme="minorHAnsi" w:cstheme="minorHAnsi"/>
          <w:color w:val="222222"/>
          <w:lang w:val="en-US"/>
        </w:rPr>
      </w:pPr>
      <w:proofErr w:type="spellStart"/>
      <w:r w:rsidRPr="00051BFC">
        <w:rPr>
          <w:rFonts w:asciiTheme="minorHAnsi" w:hAnsiTheme="minorHAnsi" w:cstheme="minorHAnsi"/>
          <w:color w:val="222222"/>
        </w:rPr>
        <w:t>Vogel</w:t>
      </w:r>
      <w:proofErr w:type="spellEnd"/>
      <w:r w:rsidRPr="00051BFC">
        <w:rPr>
          <w:rFonts w:asciiTheme="minorHAnsi" w:hAnsiTheme="minorHAnsi" w:cstheme="minorHAnsi"/>
          <w:color w:val="222222"/>
        </w:rPr>
        <w:t>, Ann (2006) “</w:t>
      </w:r>
      <w:proofErr w:type="spellStart"/>
      <w:r w:rsidRPr="00051BFC">
        <w:rPr>
          <w:rFonts w:asciiTheme="minorHAnsi" w:hAnsiTheme="minorHAnsi" w:cstheme="minorHAnsi"/>
          <w:color w:val="222222"/>
        </w:rPr>
        <w:t>Who's</w:t>
      </w:r>
      <w:proofErr w:type="spellEnd"/>
      <w:r w:rsidRPr="00051BFC">
        <w:rPr>
          <w:rFonts w:asciiTheme="minorHAnsi" w:hAnsiTheme="minorHAnsi" w:cstheme="minorHAnsi"/>
          <w:color w:val="222222"/>
        </w:rPr>
        <w:t xml:space="preserve"> </w:t>
      </w:r>
      <w:proofErr w:type="spellStart"/>
      <w:r w:rsidRPr="00051BFC">
        <w:rPr>
          <w:rFonts w:asciiTheme="minorHAnsi" w:hAnsiTheme="minorHAnsi" w:cstheme="minorHAnsi"/>
          <w:color w:val="222222"/>
        </w:rPr>
        <w:t>making</w:t>
      </w:r>
      <w:proofErr w:type="spellEnd"/>
      <w:r w:rsidRPr="00051BFC">
        <w:rPr>
          <w:rFonts w:asciiTheme="minorHAnsi" w:hAnsiTheme="minorHAnsi" w:cstheme="minorHAnsi"/>
          <w:color w:val="222222"/>
        </w:rPr>
        <w:t xml:space="preserve"> global civil </w:t>
      </w:r>
      <w:proofErr w:type="spellStart"/>
      <w:r w:rsidRPr="00051BFC">
        <w:rPr>
          <w:rFonts w:asciiTheme="minorHAnsi" w:hAnsiTheme="minorHAnsi" w:cstheme="minorHAnsi"/>
          <w:color w:val="222222"/>
        </w:rPr>
        <w:t>society</w:t>
      </w:r>
      <w:proofErr w:type="spellEnd"/>
      <w:r w:rsidRPr="00051BFC">
        <w:rPr>
          <w:rFonts w:asciiTheme="minorHAnsi" w:hAnsiTheme="minorHAnsi" w:cstheme="minorHAnsi"/>
          <w:color w:val="222222"/>
        </w:rPr>
        <w:t xml:space="preserve">? </w:t>
      </w:r>
      <w:r w:rsidRPr="00051BFC">
        <w:rPr>
          <w:rFonts w:asciiTheme="minorHAnsi" w:hAnsiTheme="minorHAnsi" w:cstheme="minorHAnsi"/>
          <w:color w:val="222222"/>
          <w:lang w:val="en-US"/>
        </w:rPr>
        <w:t xml:space="preserve">Philanthropy and US empire in world-society”, </w:t>
      </w:r>
      <w:r w:rsidRPr="00051BFC">
        <w:rPr>
          <w:rFonts w:asciiTheme="minorHAnsi" w:hAnsiTheme="minorHAnsi" w:cstheme="minorHAnsi"/>
          <w:i/>
          <w:iCs/>
          <w:color w:val="222222"/>
          <w:lang w:val="en-US"/>
        </w:rPr>
        <w:t>British Journal of Sociology</w:t>
      </w:r>
      <w:r w:rsidRPr="00051BFC">
        <w:rPr>
          <w:rFonts w:asciiTheme="minorHAnsi" w:hAnsiTheme="minorHAnsi" w:cstheme="minorHAnsi"/>
          <w:color w:val="222222"/>
          <w:lang w:val="en-US"/>
        </w:rPr>
        <w:t>, vol 57, pp. 635-655.</w:t>
      </w:r>
    </w:p>
    <w:p w14:paraId="67914178" w14:textId="77777777" w:rsidR="009D72EC" w:rsidRPr="009D72EC" w:rsidRDefault="009D72EC" w:rsidP="00200ACD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</w:p>
    <w:bookmarkEnd w:id="2"/>
    <w:p w14:paraId="556A26CA" w14:textId="77777777" w:rsidR="00843F9C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0B7F7B">
        <w:rPr>
          <w:rFonts w:asciiTheme="minorHAnsi" w:hAnsiTheme="minorHAnsi" w:cstheme="minorHAnsi"/>
          <w:b/>
          <w:bCs/>
          <w:color w:val="000000" w:themeColor="text1"/>
        </w:rPr>
        <w:t>Tema 4: Ética, distribuição e justiça ambiental</w:t>
      </w:r>
    </w:p>
    <w:p w14:paraId="07380F87" w14:textId="30A3D226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eastAsia="en-US"/>
        </w:rPr>
        <w:t>Acselrad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eastAsia="en-US"/>
        </w:rPr>
        <w:t>, Henry</w:t>
      </w:r>
      <w:r w:rsidR="00C5179A"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 &amp;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 Mello, Cecilia &amp; Bezerra, Gustavo (2008) </w:t>
      </w:r>
      <w:r w:rsidRPr="000B7F7B">
        <w:rPr>
          <w:rFonts w:asciiTheme="minorHAnsi" w:hAnsiTheme="minorHAnsi" w:cstheme="minorHAnsi"/>
          <w:i/>
          <w:color w:val="000000" w:themeColor="text1"/>
          <w:lang w:eastAsia="en-US"/>
        </w:rPr>
        <w:t>O que é justiça ambiental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. Rio de Janeiro: </w:t>
      </w:r>
      <w:proofErr w:type="spellStart"/>
      <w:r w:rsidRPr="000B7F7B">
        <w:rPr>
          <w:rFonts w:asciiTheme="minorHAnsi" w:hAnsiTheme="minorHAnsi" w:cstheme="minorHAnsi"/>
          <w:color w:val="000000" w:themeColor="text1"/>
          <w:lang w:eastAsia="en-US"/>
        </w:rPr>
        <w:t>Garamond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 (caps. 1, 2, 3 e 5).</w:t>
      </w:r>
    </w:p>
    <w:p w14:paraId="7A06DB20" w14:textId="0ED29DD4" w:rsidR="00843F9C" w:rsidRPr="00F46983" w:rsidRDefault="00483B47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proofErr w:type="spellStart"/>
      <w:r w:rsidRPr="00F46983">
        <w:rPr>
          <w:rFonts w:asciiTheme="minorHAnsi" w:hAnsiTheme="minorHAnsi" w:cstheme="minorHAnsi"/>
          <w:color w:val="000000" w:themeColor="text1"/>
          <w:lang w:eastAsia="en-US"/>
        </w:rPr>
        <w:t>Gardiner</w:t>
      </w:r>
      <w:proofErr w:type="spellEnd"/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, Stephen (2004) </w:t>
      </w:r>
      <w:r w:rsidRPr="00F46983">
        <w:rPr>
          <w:rFonts w:asciiTheme="minorHAnsi" w:hAnsiTheme="minorHAnsi" w:cstheme="minorHAnsi"/>
          <w:color w:val="000000" w:themeColor="text1"/>
          <w:lang w:eastAsia="en-US"/>
        </w:rPr>
        <w:t>“</w:t>
      </w:r>
      <w:proofErr w:type="spellStart"/>
      <w:r w:rsidRPr="00F46983">
        <w:rPr>
          <w:rFonts w:asciiTheme="minorHAnsi" w:hAnsiTheme="minorHAnsi" w:cstheme="minorHAnsi"/>
          <w:color w:val="000000" w:themeColor="text1"/>
          <w:lang w:eastAsia="en-US"/>
        </w:rPr>
        <w:t>Ethics</w:t>
      </w:r>
      <w:proofErr w:type="spellEnd"/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F46983">
        <w:rPr>
          <w:rFonts w:asciiTheme="minorHAnsi" w:hAnsiTheme="minorHAnsi" w:cstheme="minorHAnsi"/>
          <w:color w:val="000000" w:themeColor="text1"/>
          <w:lang w:eastAsia="en-US"/>
        </w:rPr>
        <w:t>and</w:t>
      </w:r>
      <w:proofErr w:type="spellEnd"/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r w:rsidRPr="00F46983">
        <w:rPr>
          <w:rFonts w:asciiTheme="minorHAnsi" w:hAnsiTheme="minorHAnsi" w:cstheme="minorHAnsi"/>
          <w:color w:val="000000" w:themeColor="text1"/>
          <w:lang w:eastAsia="en-US"/>
        </w:rPr>
        <w:t>Global</w:t>
      </w:r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F46983">
        <w:rPr>
          <w:rFonts w:asciiTheme="minorHAnsi" w:hAnsiTheme="minorHAnsi" w:cstheme="minorHAnsi"/>
          <w:color w:val="000000" w:themeColor="text1"/>
          <w:lang w:eastAsia="en-US"/>
        </w:rPr>
        <w:t>Climate</w:t>
      </w:r>
      <w:proofErr w:type="spellEnd"/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F46983">
        <w:rPr>
          <w:rFonts w:asciiTheme="minorHAnsi" w:hAnsiTheme="minorHAnsi" w:cstheme="minorHAnsi"/>
          <w:color w:val="000000" w:themeColor="text1"/>
          <w:lang w:eastAsia="en-US"/>
        </w:rPr>
        <w:t>Change</w:t>
      </w:r>
      <w:proofErr w:type="spellEnd"/>
      <w:r w:rsidRPr="00F46983">
        <w:rPr>
          <w:rFonts w:asciiTheme="minorHAnsi" w:hAnsiTheme="minorHAnsi" w:cstheme="minorHAnsi"/>
          <w:color w:val="000000" w:themeColor="text1"/>
          <w:lang w:eastAsia="en-US"/>
        </w:rPr>
        <w:t>”</w:t>
      </w:r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 xml:space="preserve">, </w:t>
      </w:r>
      <w:proofErr w:type="spellStart"/>
      <w:r w:rsidR="00843F9C" w:rsidRPr="00F46983">
        <w:rPr>
          <w:rFonts w:asciiTheme="minorHAnsi" w:hAnsiTheme="minorHAnsi" w:cstheme="minorHAnsi"/>
          <w:i/>
          <w:iCs/>
          <w:color w:val="000000" w:themeColor="text1"/>
          <w:lang w:eastAsia="en-US"/>
        </w:rPr>
        <w:t>Ethics</w:t>
      </w:r>
      <w:proofErr w:type="spellEnd"/>
      <w:r w:rsidR="00843F9C" w:rsidRPr="00F46983">
        <w:rPr>
          <w:rFonts w:asciiTheme="minorHAnsi" w:hAnsiTheme="minorHAnsi" w:cstheme="minorHAnsi"/>
          <w:i/>
          <w:iCs/>
          <w:color w:val="000000" w:themeColor="text1"/>
          <w:lang w:eastAsia="en-US"/>
        </w:rPr>
        <w:t xml:space="preserve">, </w:t>
      </w:r>
      <w:r w:rsidR="00C5179A" w:rsidRPr="00F46983">
        <w:rPr>
          <w:rFonts w:asciiTheme="minorHAnsi" w:hAnsiTheme="minorHAnsi" w:cstheme="minorHAnsi"/>
          <w:color w:val="000000" w:themeColor="text1"/>
          <w:lang w:eastAsia="en-US"/>
        </w:rPr>
        <w:t>v</w:t>
      </w:r>
      <w:r w:rsidR="00843F9C" w:rsidRPr="00F46983">
        <w:rPr>
          <w:rFonts w:asciiTheme="minorHAnsi" w:hAnsiTheme="minorHAnsi" w:cstheme="minorHAnsi"/>
          <w:color w:val="000000" w:themeColor="text1"/>
          <w:lang w:eastAsia="en-US"/>
        </w:rPr>
        <w:t>ol. 114, pp. 555-600.</w:t>
      </w:r>
    </w:p>
    <w:p w14:paraId="69C97154" w14:textId="7D201744" w:rsidR="002354FF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eastAsia="en-US"/>
        </w:rPr>
        <w:lastRenderedPageBreak/>
        <w:t>Alier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, Juan Martínez (2002)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eastAsia="en-US"/>
        </w:rPr>
        <w:t>O Ecologismo dos pobres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>. S</w:t>
      </w:r>
      <w:r w:rsidR="00C5179A" w:rsidRPr="000B7F7B">
        <w:rPr>
          <w:rFonts w:asciiTheme="minorHAnsi" w:hAnsiTheme="minorHAnsi" w:cstheme="minorHAnsi"/>
          <w:color w:val="000000" w:themeColor="text1"/>
          <w:lang w:eastAsia="en-US"/>
        </w:rPr>
        <w:t>ão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 xml:space="preserve"> Paulo: Editora Contexto (caps. “</w:t>
      </w:r>
      <w:r w:rsidRPr="000B7F7B">
        <w:rPr>
          <w:rFonts w:asciiTheme="minorHAnsi" w:hAnsiTheme="minorHAnsi" w:cstheme="minorHAnsi"/>
          <w:iCs/>
          <w:color w:val="000000" w:themeColor="text1"/>
          <w:lang w:eastAsia="en-US"/>
        </w:rPr>
        <w:t>Correntes do Ecologismo”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>; “</w:t>
      </w:r>
      <w:r w:rsidRPr="000B7F7B">
        <w:rPr>
          <w:rFonts w:asciiTheme="minorHAnsi" w:hAnsiTheme="minorHAnsi" w:cstheme="minorHAnsi"/>
          <w:iCs/>
          <w:color w:val="000000" w:themeColor="text1"/>
          <w:lang w:eastAsia="en-US"/>
        </w:rPr>
        <w:t>A justiça ambiental nos Estados Unidos e na África do Sul”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>; “</w:t>
      </w:r>
      <w:r w:rsidRPr="000B7F7B">
        <w:rPr>
          <w:rFonts w:asciiTheme="minorHAnsi" w:hAnsiTheme="minorHAnsi" w:cstheme="minorHAnsi"/>
          <w:iCs/>
          <w:color w:val="000000" w:themeColor="text1"/>
          <w:lang w:eastAsia="en-US"/>
        </w:rPr>
        <w:t>As relações entre a ecologia política e a economia ecológica</w:t>
      </w:r>
      <w:r w:rsidRPr="000B7F7B">
        <w:rPr>
          <w:rFonts w:asciiTheme="minorHAnsi" w:hAnsiTheme="minorHAnsi" w:cstheme="minorHAnsi"/>
          <w:color w:val="000000" w:themeColor="text1"/>
          <w:lang w:eastAsia="en-US"/>
        </w:rPr>
        <w:t>”).</w:t>
      </w:r>
    </w:p>
    <w:p w14:paraId="2D27D5B4" w14:textId="0CE9AA9F" w:rsidR="002354FF" w:rsidRDefault="002354FF" w:rsidP="00440DAB">
      <w:pPr>
        <w:spacing w:line="360" w:lineRule="auto"/>
        <w:jc w:val="both"/>
        <w:rPr>
          <w:rFonts w:asciiTheme="minorHAnsi" w:hAnsiTheme="minorHAnsi" w:cstheme="minorHAnsi"/>
          <w:color w:val="000000"/>
          <w:lang w:val="en-US"/>
        </w:rPr>
      </w:pPr>
      <w:r w:rsidRPr="00F46983">
        <w:rPr>
          <w:rFonts w:asciiTheme="minorHAnsi" w:hAnsiTheme="minorHAnsi" w:cstheme="minorHAnsi"/>
          <w:color w:val="000000" w:themeColor="text1"/>
          <w:lang w:val="en-US" w:eastAsia="en-US"/>
        </w:rPr>
        <w:t xml:space="preserve">Lahsen, Myanna &amp; Domingues, José Maurício (2015) </w:t>
      </w:r>
      <w:r w:rsidRPr="00F46983">
        <w:rPr>
          <w:rFonts w:asciiTheme="minorHAnsi" w:hAnsiTheme="minorHAnsi" w:cstheme="minorHAnsi"/>
          <w:color w:val="000000"/>
          <w:lang w:val="en-US"/>
        </w:rPr>
        <w:t xml:space="preserve">“Pope Francis's Environmental Encyclical in Latin America: Mutual Influences”, </w:t>
      </w:r>
      <w:proofErr w:type="spellStart"/>
      <w:r w:rsidRPr="00F46983">
        <w:rPr>
          <w:rFonts w:asciiTheme="minorHAnsi" w:hAnsiTheme="minorHAnsi" w:cstheme="minorHAnsi"/>
          <w:i/>
          <w:iCs/>
          <w:color w:val="000000"/>
          <w:lang w:val="en-US"/>
        </w:rPr>
        <w:t>Enviroment</w:t>
      </w:r>
      <w:proofErr w:type="spellEnd"/>
      <w:r w:rsidRPr="00F46983">
        <w:rPr>
          <w:rFonts w:asciiTheme="minorHAnsi" w:hAnsiTheme="minorHAnsi" w:cstheme="minorHAnsi"/>
          <w:i/>
          <w:iCs/>
          <w:color w:val="000000"/>
          <w:lang w:val="en-US"/>
        </w:rPr>
        <w:t xml:space="preserve">, </w:t>
      </w:r>
      <w:r w:rsidRPr="00F46983">
        <w:rPr>
          <w:rFonts w:asciiTheme="minorHAnsi" w:hAnsiTheme="minorHAnsi" w:cstheme="minorHAnsi"/>
          <w:color w:val="000000"/>
          <w:lang w:val="en-US"/>
        </w:rPr>
        <w:t>vol. 57, pp. 20-23.</w:t>
      </w:r>
    </w:p>
    <w:p w14:paraId="7B435E24" w14:textId="77777777" w:rsidR="00E26806" w:rsidRPr="00F46983" w:rsidRDefault="00E268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</w:p>
    <w:p w14:paraId="493FBE04" w14:textId="18183963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u w:val="single"/>
          <w:lang w:val="en-US" w:eastAsia="en-US"/>
        </w:rPr>
        <w:t>Apresentação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:</w:t>
      </w:r>
    </w:p>
    <w:p w14:paraId="7CCBB398" w14:textId="5967732F" w:rsidR="00801668" w:rsidRPr="000B7F7B" w:rsidRDefault="00801668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Vanderheiden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 xml:space="preserve">, Steve (2013) “What Justice Theory and Climate Change Politics can learn from each other”, </w:t>
      </w:r>
      <w:r w:rsidRPr="000B7F7B">
        <w:rPr>
          <w:rFonts w:asciiTheme="minorHAnsi" w:hAnsiTheme="minorHAnsi" w:cstheme="minorHAnsi"/>
          <w:i/>
          <w:lang w:val="en-US" w:eastAsia="en-US"/>
        </w:rPr>
        <w:t>Political Science and Politics</w:t>
      </w:r>
      <w:r w:rsidRPr="000B7F7B">
        <w:rPr>
          <w:rFonts w:asciiTheme="minorHAnsi" w:hAnsiTheme="minorHAnsi" w:cstheme="minorHAnsi"/>
          <w:lang w:val="en-US" w:eastAsia="en-US"/>
        </w:rPr>
        <w:t xml:space="preserve">, </w:t>
      </w:r>
      <w:r w:rsidR="002354FF" w:rsidRPr="000B7F7B">
        <w:rPr>
          <w:rFonts w:asciiTheme="minorHAnsi" w:hAnsiTheme="minorHAnsi" w:cstheme="minorHAnsi"/>
          <w:lang w:val="en-US"/>
        </w:rPr>
        <w:t>v</w:t>
      </w:r>
      <w:r w:rsidRPr="000B7F7B">
        <w:rPr>
          <w:rFonts w:asciiTheme="minorHAnsi" w:hAnsiTheme="minorHAnsi" w:cstheme="minorHAnsi"/>
          <w:lang w:val="en-US"/>
        </w:rPr>
        <w:t>ol. 46</w:t>
      </w:r>
      <w:r w:rsidR="002354FF" w:rsidRPr="000B7F7B">
        <w:rPr>
          <w:rFonts w:asciiTheme="minorHAnsi" w:hAnsiTheme="minorHAnsi" w:cstheme="minorHAnsi"/>
          <w:lang w:val="en-US"/>
        </w:rPr>
        <w:t>,</w:t>
      </w:r>
      <w:r w:rsidRPr="000B7F7B">
        <w:rPr>
          <w:rFonts w:asciiTheme="minorHAnsi" w:hAnsiTheme="minorHAnsi" w:cstheme="minorHAnsi"/>
          <w:lang w:val="en-US"/>
        </w:rPr>
        <w:t xml:space="preserve"> pp. 18-22.</w:t>
      </w:r>
    </w:p>
    <w:p w14:paraId="7F9B159B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u w:val="single"/>
          <w:lang w:val="en-US" w:eastAsia="en-US"/>
        </w:rPr>
        <w:t>Leitura</w:t>
      </w:r>
      <w:proofErr w:type="spellEnd"/>
      <w:r w:rsidRPr="000B7F7B">
        <w:rPr>
          <w:rFonts w:asciiTheme="minorHAnsi" w:hAnsiTheme="minorHAnsi" w:cstheme="minorHAnsi"/>
          <w:color w:val="000000" w:themeColor="text1"/>
          <w:u w:val="single"/>
          <w:lang w:val="en-US" w:eastAsia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color w:val="000000" w:themeColor="text1"/>
          <w:u w:val="single"/>
          <w:lang w:val="en-US" w:eastAsia="en-US"/>
        </w:rPr>
        <w:t>complementar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:</w:t>
      </w:r>
    </w:p>
    <w:p w14:paraId="7B98DC08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Shue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Henry (1999) “Global Environment and International Inequality”,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 xml:space="preserve">International 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Affairs, vol. 75, pp. 531-45.</w:t>
      </w:r>
    </w:p>
    <w:p w14:paraId="323E2182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Jamieson, Dale (2011) “Energy, ethics and the transformation of nature”, in Arnold, Denis (org.),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The Ethics of Global Climate Change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. Cambridge: Cambridge University Press, pp. 16-37.</w:t>
      </w:r>
    </w:p>
    <w:p w14:paraId="149842C8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Palmer, Clare (2011) “Does nature matter? The place of the nonhuman in the ethics of climate change”, in Arnold, Denis (org.),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The Ethics of Global Climate Change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. Cambridge: Cambridge University Press, pp. 272-91.</w:t>
      </w:r>
    </w:p>
    <w:p w14:paraId="3046C23B" w14:textId="77777777" w:rsidR="00200ACD" w:rsidRPr="000B7F7B" w:rsidRDefault="00200ACD" w:rsidP="00200AC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Goodin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Robert (1994) “Selling environmental indulgences”, </w:t>
      </w:r>
      <w:proofErr w:type="spellStart"/>
      <w:r w:rsidRPr="000B7F7B">
        <w:rPr>
          <w:rFonts w:asciiTheme="minorHAnsi" w:hAnsiTheme="minorHAnsi" w:cstheme="minorHAnsi"/>
          <w:i/>
          <w:color w:val="000000" w:themeColor="text1"/>
          <w:lang w:val="en-US" w:eastAsia="en-US"/>
        </w:rPr>
        <w:t>Kyklo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s</w:t>
      </w:r>
      <w:proofErr w:type="spellEnd"/>
      <w:r w:rsidRPr="000B7F7B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: International Review for Social Sciences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, vol. 47, pp. 573-96.</w:t>
      </w:r>
    </w:p>
    <w:p w14:paraId="7F177DBB" w14:textId="77777777" w:rsidR="00780F38" w:rsidRPr="00200ACD" w:rsidRDefault="00780F38" w:rsidP="00440DAB">
      <w:pPr>
        <w:shd w:val="clear" w:color="auto" w:fill="FFFFFF"/>
        <w:spacing w:line="360" w:lineRule="auto"/>
        <w:jc w:val="both"/>
        <w:textAlignment w:val="baseline"/>
        <w:rPr>
          <w:rFonts w:asciiTheme="minorHAnsi" w:hAnsiTheme="minorHAnsi" w:cstheme="minorHAnsi"/>
          <w:lang w:val="en-US"/>
        </w:rPr>
      </w:pPr>
    </w:p>
    <w:p w14:paraId="0E662AD3" w14:textId="0F34333E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0B7F7B">
        <w:rPr>
          <w:rFonts w:asciiTheme="minorHAnsi" w:hAnsiTheme="minorHAnsi" w:cstheme="minorHAnsi"/>
          <w:b/>
          <w:bCs/>
        </w:rPr>
        <w:t xml:space="preserve">Tema </w:t>
      </w:r>
      <w:r w:rsidR="00CE27BD">
        <w:rPr>
          <w:rFonts w:asciiTheme="minorHAnsi" w:hAnsiTheme="minorHAnsi" w:cstheme="minorHAnsi"/>
          <w:b/>
          <w:bCs/>
        </w:rPr>
        <w:t>5</w:t>
      </w:r>
      <w:r w:rsidRPr="000B7F7B">
        <w:rPr>
          <w:rFonts w:asciiTheme="minorHAnsi" w:hAnsiTheme="minorHAnsi" w:cstheme="minorHAnsi"/>
          <w:b/>
          <w:bCs/>
        </w:rPr>
        <w:t>: Pós-extrativismo e mudança climática</w:t>
      </w:r>
    </w:p>
    <w:p w14:paraId="00858945" w14:textId="3182E14E" w:rsidR="00D45B64" w:rsidRPr="000B7F7B" w:rsidRDefault="00D45B64" w:rsidP="00440DAB">
      <w:pPr>
        <w:keepNext/>
        <w:keepLines/>
        <w:spacing w:line="360" w:lineRule="auto"/>
        <w:jc w:val="both"/>
        <w:outlineLvl w:val="0"/>
        <w:rPr>
          <w:rFonts w:asciiTheme="minorHAnsi" w:hAnsiTheme="minorHAnsi" w:cstheme="minorHAnsi"/>
          <w:kern w:val="36"/>
          <w:lang w:val="en-US"/>
        </w:rPr>
      </w:pPr>
      <w:proofErr w:type="spellStart"/>
      <w:r w:rsidRPr="000B7F7B">
        <w:rPr>
          <w:rFonts w:asciiTheme="minorHAnsi" w:eastAsiaTheme="majorEastAsia" w:hAnsiTheme="minorHAnsi" w:cstheme="minorHAnsi"/>
          <w:lang w:val="en-US"/>
        </w:rPr>
        <w:t>Gudynas</w:t>
      </w:r>
      <w:proofErr w:type="spellEnd"/>
      <w:r w:rsidRPr="000B7F7B">
        <w:rPr>
          <w:rFonts w:asciiTheme="minorHAnsi" w:eastAsiaTheme="majorEastAsia" w:hAnsiTheme="minorHAnsi" w:cstheme="minorHAnsi"/>
          <w:lang w:val="en-US"/>
        </w:rPr>
        <w:t>, Eduardo (2016) “</w:t>
      </w:r>
      <w:r w:rsidRPr="000B7F7B">
        <w:rPr>
          <w:rFonts w:asciiTheme="minorHAnsi" w:hAnsiTheme="minorHAnsi" w:cstheme="minorHAnsi"/>
          <w:kern w:val="36"/>
          <w:lang w:val="en-US"/>
        </w:rPr>
        <w:t xml:space="preserve">Climate change, the quadrilemma of globalization, and other politically incorrect reactions”, </w:t>
      </w:r>
      <w:r w:rsidRPr="000B7F7B">
        <w:rPr>
          <w:rFonts w:asciiTheme="minorHAnsi" w:hAnsiTheme="minorHAnsi" w:cstheme="minorHAnsi"/>
          <w:i/>
          <w:iCs/>
          <w:kern w:val="36"/>
          <w:lang w:val="en-US"/>
        </w:rPr>
        <w:t>Globalizations</w:t>
      </w:r>
      <w:r w:rsidRPr="000B7F7B">
        <w:rPr>
          <w:rFonts w:asciiTheme="minorHAnsi" w:hAnsiTheme="minorHAnsi" w:cstheme="minorHAnsi"/>
          <w:kern w:val="36"/>
          <w:lang w:val="en-US"/>
        </w:rPr>
        <w:t>, vol. 13, pp. 938-42.</w:t>
      </w:r>
    </w:p>
    <w:p w14:paraId="1DEFBA6A" w14:textId="77777777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  <w:lang w:val="es-AR"/>
        </w:rPr>
      </w:pPr>
      <w:r w:rsidRPr="000B7F7B">
        <w:rPr>
          <w:rFonts w:asciiTheme="minorHAnsi" w:hAnsiTheme="minorHAnsi" w:cstheme="minorHAnsi"/>
          <w:shd w:val="clear" w:color="auto" w:fill="FFFFFF"/>
          <w:lang w:val="es-AR"/>
        </w:rPr>
        <w:t xml:space="preserve">Svampa, Maristella (2019) “El antropoceno como diagnóstico y paradigma. Lecturas globales desde el sur”, </w:t>
      </w:r>
      <w:r w:rsidRPr="000B7F7B">
        <w:rPr>
          <w:rFonts w:asciiTheme="minorHAnsi" w:hAnsiTheme="minorHAnsi" w:cstheme="minorHAnsi"/>
          <w:i/>
          <w:iCs/>
          <w:shd w:val="clear" w:color="auto" w:fill="FFFFFF"/>
          <w:lang w:val="es-AR"/>
        </w:rPr>
        <w:t>Utopia y praxis latinoamericana</w:t>
      </w:r>
      <w:r w:rsidRPr="000B7F7B">
        <w:rPr>
          <w:rFonts w:asciiTheme="minorHAnsi" w:hAnsiTheme="minorHAnsi" w:cstheme="minorHAnsi"/>
          <w:shd w:val="clear" w:color="auto" w:fill="FFFFFF"/>
          <w:lang w:val="es-AR"/>
        </w:rPr>
        <w:t>, vol. 24, no. 84, pp. 33-54.</w:t>
      </w:r>
    </w:p>
    <w:p w14:paraId="1B184D9C" w14:textId="1E115C66" w:rsidR="00D45B64" w:rsidRPr="000B7F7B" w:rsidRDefault="0071326B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proofErr w:type="spellStart"/>
      <w:r w:rsidRPr="000B7F7B">
        <w:rPr>
          <w:rFonts w:asciiTheme="minorHAnsi" w:hAnsiTheme="minorHAnsi" w:cstheme="minorHAnsi"/>
          <w:bCs/>
        </w:rPr>
        <w:t>Acselrad</w:t>
      </w:r>
      <w:proofErr w:type="spellEnd"/>
      <w:r w:rsidRPr="000B7F7B">
        <w:rPr>
          <w:rFonts w:asciiTheme="minorHAnsi" w:hAnsiTheme="minorHAnsi" w:cstheme="minorHAnsi"/>
          <w:bCs/>
        </w:rPr>
        <w:t xml:space="preserve">, Henry (org.) (2004) </w:t>
      </w:r>
      <w:r w:rsidRPr="000B7F7B">
        <w:rPr>
          <w:rFonts w:asciiTheme="minorHAnsi" w:hAnsiTheme="minorHAnsi" w:cstheme="minorHAnsi"/>
          <w:bCs/>
          <w:i/>
        </w:rPr>
        <w:t>Conflitos ambientais no Brasil</w:t>
      </w:r>
      <w:r w:rsidRPr="000B7F7B">
        <w:rPr>
          <w:rFonts w:asciiTheme="minorHAnsi" w:hAnsiTheme="minorHAnsi" w:cstheme="minorHAnsi"/>
          <w:bCs/>
        </w:rPr>
        <w:t xml:space="preserve">. Rio de Janeiro: </w:t>
      </w:r>
      <w:proofErr w:type="spellStart"/>
      <w:r w:rsidRPr="000B7F7B">
        <w:rPr>
          <w:rFonts w:asciiTheme="minorHAnsi" w:hAnsiTheme="minorHAnsi" w:cstheme="minorHAnsi"/>
          <w:bCs/>
        </w:rPr>
        <w:t>Relume</w:t>
      </w:r>
      <w:proofErr w:type="spellEnd"/>
      <w:r w:rsidRPr="000B7F7B">
        <w:rPr>
          <w:rFonts w:asciiTheme="minorHAnsi" w:hAnsiTheme="minorHAnsi" w:cstheme="minorHAnsi"/>
          <w:bCs/>
        </w:rPr>
        <w:t xml:space="preserve"> </w:t>
      </w:r>
      <w:proofErr w:type="spellStart"/>
      <w:r w:rsidRPr="000B7F7B">
        <w:rPr>
          <w:rFonts w:asciiTheme="minorHAnsi" w:hAnsiTheme="minorHAnsi" w:cstheme="minorHAnsi"/>
          <w:bCs/>
        </w:rPr>
        <w:t>Dumará</w:t>
      </w:r>
      <w:proofErr w:type="spellEnd"/>
      <w:r w:rsidRPr="000B7F7B">
        <w:rPr>
          <w:rFonts w:asciiTheme="minorHAnsi" w:hAnsiTheme="minorHAnsi" w:cstheme="minorHAnsi"/>
          <w:bCs/>
        </w:rPr>
        <w:t xml:space="preserve"> (caps. 1 e 2).</w:t>
      </w:r>
    </w:p>
    <w:p w14:paraId="7DD3A4D1" w14:textId="77777777" w:rsidR="002354FF" w:rsidRPr="000B7F7B" w:rsidRDefault="002354FF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  <w:u w:val="single"/>
        </w:rPr>
        <w:t>A</w:t>
      </w:r>
      <w:r w:rsidR="001919A6" w:rsidRPr="000B7F7B">
        <w:rPr>
          <w:rFonts w:asciiTheme="minorHAnsi" w:hAnsiTheme="minorHAnsi" w:cstheme="minorHAnsi"/>
          <w:bCs/>
          <w:u w:val="single"/>
        </w:rPr>
        <w:t>presentação</w:t>
      </w:r>
      <w:r w:rsidR="001919A6" w:rsidRPr="000B7F7B">
        <w:rPr>
          <w:rFonts w:asciiTheme="minorHAnsi" w:hAnsiTheme="minorHAnsi" w:cstheme="minorHAnsi"/>
          <w:bCs/>
        </w:rPr>
        <w:t>:</w:t>
      </w:r>
    </w:p>
    <w:p w14:paraId="1B126922" w14:textId="73234001" w:rsidR="00387833" w:rsidRPr="000B7F7B" w:rsidRDefault="002354FF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proofErr w:type="spellStart"/>
      <w:r w:rsidRPr="000B7F7B">
        <w:rPr>
          <w:rFonts w:asciiTheme="minorHAnsi" w:hAnsiTheme="minorHAnsi" w:cstheme="minorHAnsi"/>
        </w:rPr>
        <w:lastRenderedPageBreak/>
        <w:t>Danowski</w:t>
      </w:r>
      <w:proofErr w:type="spellEnd"/>
      <w:r w:rsidRPr="000B7F7B">
        <w:rPr>
          <w:rFonts w:asciiTheme="minorHAnsi" w:hAnsiTheme="minorHAnsi" w:cstheme="minorHAnsi"/>
        </w:rPr>
        <w:t xml:space="preserve">, Deborah </w:t>
      </w:r>
      <w:r w:rsidR="00C5179A" w:rsidRPr="000B7F7B">
        <w:rPr>
          <w:rFonts w:asciiTheme="minorHAnsi" w:hAnsiTheme="minorHAnsi" w:cstheme="minorHAnsi"/>
        </w:rPr>
        <w:t>&amp;</w:t>
      </w:r>
      <w:r w:rsidRPr="000B7F7B">
        <w:rPr>
          <w:rFonts w:asciiTheme="minorHAnsi" w:hAnsiTheme="minorHAnsi" w:cstheme="minorHAnsi"/>
        </w:rPr>
        <w:t xml:space="preserve"> Viveiros de Castro, Eduardo (2014) </w:t>
      </w:r>
      <w:r w:rsidRPr="000B7F7B">
        <w:rPr>
          <w:rFonts w:asciiTheme="minorHAnsi" w:hAnsiTheme="minorHAnsi" w:cstheme="minorHAnsi"/>
          <w:i/>
          <w:iCs/>
        </w:rPr>
        <w:t>Há mundos por vir? Ensaios sobre os meios e os fins</w:t>
      </w:r>
      <w:r w:rsidRPr="000B7F7B">
        <w:rPr>
          <w:rFonts w:asciiTheme="minorHAnsi" w:hAnsiTheme="minorHAnsi" w:cstheme="minorHAnsi"/>
        </w:rPr>
        <w:t xml:space="preserve">. São Paulo: Instituto Socioambiental (pp. </w:t>
      </w:r>
      <w:r w:rsidRPr="000B7F7B">
        <w:rPr>
          <w:rFonts w:asciiTheme="minorHAnsi" w:hAnsiTheme="minorHAnsi" w:cstheme="minorHAnsi"/>
          <w:bCs/>
        </w:rPr>
        <w:t>107-160).</w:t>
      </w:r>
    </w:p>
    <w:p w14:paraId="3380FE50" w14:textId="77777777" w:rsidR="002354FF" w:rsidRPr="000B7F7B" w:rsidRDefault="00387833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  <w:u w:val="single"/>
        </w:rPr>
        <w:t>Leitura complementar</w:t>
      </w:r>
      <w:r w:rsidRPr="000B7F7B">
        <w:rPr>
          <w:rFonts w:asciiTheme="minorHAnsi" w:hAnsiTheme="minorHAnsi" w:cstheme="minorHAnsi"/>
          <w:bCs/>
        </w:rPr>
        <w:t>:</w:t>
      </w:r>
    </w:p>
    <w:p w14:paraId="29B8AD07" w14:textId="5CEBE39F" w:rsidR="00200ACD" w:rsidRDefault="00387833" w:rsidP="00200ACD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</w:rPr>
        <w:t>Sólon</w:t>
      </w:r>
      <w:r w:rsidR="00200ACD">
        <w:rPr>
          <w:rFonts w:asciiTheme="minorHAnsi" w:hAnsiTheme="minorHAnsi" w:cstheme="minorHAnsi"/>
          <w:bCs/>
        </w:rPr>
        <w:t>, Pablo</w:t>
      </w:r>
      <w:r w:rsidRPr="000B7F7B">
        <w:rPr>
          <w:rFonts w:asciiTheme="minorHAnsi" w:hAnsiTheme="minorHAnsi" w:cstheme="minorHAnsi"/>
          <w:bCs/>
        </w:rPr>
        <w:t xml:space="preserve"> (org.) (2019) </w:t>
      </w:r>
      <w:r w:rsidRPr="000B7F7B">
        <w:rPr>
          <w:rFonts w:asciiTheme="minorHAnsi" w:hAnsiTheme="minorHAnsi" w:cstheme="minorHAnsi"/>
          <w:bCs/>
          <w:i/>
          <w:iCs/>
        </w:rPr>
        <w:t xml:space="preserve">Alternativas sistêmicas. Bem viver, decrescimento, comuns, </w:t>
      </w:r>
      <w:proofErr w:type="spellStart"/>
      <w:r w:rsidRPr="000B7F7B">
        <w:rPr>
          <w:rFonts w:asciiTheme="minorHAnsi" w:hAnsiTheme="minorHAnsi" w:cstheme="minorHAnsi"/>
          <w:bCs/>
          <w:i/>
          <w:iCs/>
        </w:rPr>
        <w:t>ecofeminismo</w:t>
      </w:r>
      <w:proofErr w:type="spellEnd"/>
      <w:r w:rsidRPr="000B7F7B">
        <w:rPr>
          <w:rFonts w:asciiTheme="minorHAnsi" w:hAnsiTheme="minorHAnsi" w:cstheme="minorHAnsi"/>
          <w:bCs/>
          <w:i/>
          <w:iCs/>
        </w:rPr>
        <w:t xml:space="preserve">, direitos da mãe terra e </w:t>
      </w:r>
      <w:proofErr w:type="spellStart"/>
      <w:r w:rsidRPr="000B7F7B">
        <w:rPr>
          <w:rFonts w:asciiTheme="minorHAnsi" w:hAnsiTheme="minorHAnsi" w:cstheme="minorHAnsi"/>
          <w:bCs/>
          <w:i/>
          <w:iCs/>
        </w:rPr>
        <w:t>desglobalização</w:t>
      </w:r>
      <w:proofErr w:type="spellEnd"/>
      <w:r w:rsidRPr="000B7F7B">
        <w:rPr>
          <w:rFonts w:asciiTheme="minorHAnsi" w:hAnsiTheme="minorHAnsi" w:cstheme="minorHAnsi"/>
          <w:bCs/>
        </w:rPr>
        <w:t xml:space="preserve">. </w:t>
      </w:r>
      <w:r w:rsidRPr="00BB1CEC">
        <w:rPr>
          <w:rFonts w:asciiTheme="minorHAnsi" w:hAnsiTheme="minorHAnsi" w:cstheme="minorHAnsi"/>
          <w:bCs/>
        </w:rPr>
        <w:t>São Paulo: Elefante.</w:t>
      </w:r>
    </w:p>
    <w:p w14:paraId="0835F00B" w14:textId="77777777" w:rsidR="00BB1CEC" w:rsidRDefault="00BB1CEC" w:rsidP="00440DAB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0FE29158" w14:textId="6CF182DB" w:rsidR="00A731E0" w:rsidRPr="000B7F7B" w:rsidRDefault="00A731E0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/>
          <w:bCs/>
        </w:rPr>
        <w:t xml:space="preserve">Tema </w:t>
      </w:r>
      <w:r w:rsidR="00CE27BD">
        <w:rPr>
          <w:rFonts w:asciiTheme="minorHAnsi" w:hAnsiTheme="minorHAnsi" w:cstheme="minorHAnsi"/>
          <w:b/>
          <w:bCs/>
        </w:rPr>
        <w:t>6</w:t>
      </w:r>
      <w:r w:rsidRPr="000B7F7B">
        <w:rPr>
          <w:rFonts w:asciiTheme="minorHAnsi" w:hAnsiTheme="minorHAnsi" w:cstheme="minorHAnsi"/>
          <w:b/>
          <w:bCs/>
        </w:rPr>
        <w:t>: Mudanças climáticas, adaptação e mitigação</w:t>
      </w:r>
      <w:r w:rsidR="00FA6C1B" w:rsidRPr="000B7F7B">
        <w:rPr>
          <w:rFonts w:asciiTheme="minorHAnsi" w:hAnsiTheme="minorHAnsi" w:cstheme="minorHAnsi"/>
          <w:b/>
          <w:bCs/>
        </w:rPr>
        <w:t xml:space="preserve"> </w:t>
      </w:r>
    </w:p>
    <w:p w14:paraId="49EA5A48" w14:textId="243A589D" w:rsidR="00FA6C1B" w:rsidRPr="000B7F7B" w:rsidRDefault="00FA6C1B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BB1CEC">
        <w:rPr>
          <w:rFonts w:asciiTheme="minorHAnsi" w:hAnsiTheme="minorHAnsi" w:cstheme="minorHAnsi"/>
          <w:bCs/>
        </w:rPr>
        <w:t>Giddens, A</w:t>
      </w:r>
      <w:r w:rsidR="00CE27BD" w:rsidRPr="00BB1CEC">
        <w:rPr>
          <w:rFonts w:asciiTheme="minorHAnsi" w:hAnsiTheme="minorHAnsi" w:cstheme="minorHAnsi"/>
          <w:bCs/>
        </w:rPr>
        <w:t>nthony</w:t>
      </w:r>
      <w:r w:rsidRPr="00BB1CEC">
        <w:rPr>
          <w:rFonts w:asciiTheme="minorHAnsi" w:hAnsiTheme="minorHAnsi" w:cstheme="minorHAnsi"/>
          <w:bCs/>
        </w:rPr>
        <w:t xml:space="preserve"> (2011) </w:t>
      </w:r>
      <w:r w:rsidRPr="00BB1CEC">
        <w:rPr>
          <w:rFonts w:asciiTheme="minorHAnsi" w:hAnsiTheme="minorHAnsi" w:cstheme="minorHAnsi"/>
          <w:bCs/>
          <w:i/>
        </w:rPr>
        <w:t xml:space="preserve">The </w:t>
      </w:r>
      <w:proofErr w:type="spellStart"/>
      <w:r w:rsidRPr="00BB1CEC">
        <w:rPr>
          <w:rFonts w:asciiTheme="minorHAnsi" w:hAnsiTheme="minorHAnsi" w:cstheme="minorHAnsi"/>
          <w:bCs/>
          <w:i/>
        </w:rPr>
        <w:t>Politics</w:t>
      </w:r>
      <w:proofErr w:type="spellEnd"/>
      <w:r w:rsidRPr="00BB1CEC">
        <w:rPr>
          <w:rFonts w:asciiTheme="minorHAnsi" w:hAnsiTheme="minorHAnsi" w:cstheme="minorHAnsi"/>
          <w:bCs/>
          <w:i/>
        </w:rPr>
        <w:t xml:space="preserve"> </w:t>
      </w:r>
      <w:proofErr w:type="spellStart"/>
      <w:r w:rsidRPr="00BB1CEC">
        <w:rPr>
          <w:rFonts w:asciiTheme="minorHAnsi" w:hAnsiTheme="minorHAnsi" w:cstheme="minorHAnsi"/>
          <w:bCs/>
          <w:i/>
        </w:rPr>
        <w:t>of</w:t>
      </w:r>
      <w:proofErr w:type="spellEnd"/>
      <w:r w:rsidRPr="00BB1CEC">
        <w:rPr>
          <w:rFonts w:asciiTheme="minorHAnsi" w:hAnsiTheme="minorHAnsi" w:cstheme="minorHAnsi"/>
          <w:bCs/>
          <w:i/>
        </w:rPr>
        <w:t xml:space="preserve"> </w:t>
      </w:r>
      <w:proofErr w:type="spellStart"/>
      <w:r w:rsidRPr="00BB1CEC">
        <w:rPr>
          <w:rFonts w:asciiTheme="minorHAnsi" w:hAnsiTheme="minorHAnsi" w:cstheme="minorHAnsi"/>
          <w:bCs/>
          <w:i/>
        </w:rPr>
        <w:t>Climate</w:t>
      </w:r>
      <w:proofErr w:type="spellEnd"/>
      <w:r w:rsidRPr="00BB1CEC">
        <w:rPr>
          <w:rFonts w:asciiTheme="minorHAnsi" w:hAnsiTheme="minorHAnsi" w:cstheme="minorHAnsi"/>
          <w:bCs/>
          <w:i/>
        </w:rPr>
        <w:t xml:space="preserve"> </w:t>
      </w:r>
      <w:proofErr w:type="spellStart"/>
      <w:r w:rsidRPr="00BB1CEC">
        <w:rPr>
          <w:rFonts w:asciiTheme="minorHAnsi" w:hAnsiTheme="minorHAnsi" w:cstheme="minorHAnsi"/>
          <w:bCs/>
          <w:i/>
        </w:rPr>
        <w:t>Change</w:t>
      </w:r>
      <w:proofErr w:type="spellEnd"/>
      <w:r w:rsidRPr="00BB1CEC">
        <w:rPr>
          <w:rFonts w:asciiTheme="minorHAnsi" w:hAnsiTheme="minorHAnsi" w:cstheme="minorHAnsi"/>
          <w:bCs/>
        </w:rPr>
        <w:t xml:space="preserve">. </w:t>
      </w:r>
      <w:r w:rsidRPr="000B7F7B">
        <w:rPr>
          <w:rFonts w:asciiTheme="minorHAnsi" w:hAnsiTheme="minorHAnsi" w:cstheme="minorHAnsi"/>
          <w:bCs/>
          <w:lang w:val="en-US"/>
        </w:rPr>
        <w:t xml:space="preserve">Cambridge: Polity Press (cap. 7). </w:t>
      </w:r>
    </w:p>
    <w:p w14:paraId="5B239945" w14:textId="629E3BB3" w:rsidR="00200ACD" w:rsidRDefault="00A731E0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  <w:lang w:val="en-GB" w:eastAsia="en-US"/>
        </w:rPr>
      </w:pPr>
      <w:r w:rsidRPr="000B7F7B">
        <w:rPr>
          <w:rFonts w:asciiTheme="minorHAnsi" w:hAnsiTheme="minorHAnsi" w:cstheme="minorHAnsi"/>
          <w:lang w:val="en-GB" w:eastAsia="en-US"/>
        </w:rPr>
        <w:t>Klinsky, S</w:t>
      </w:r>
      <w:r w:rsidR="002354FF" w:rsidRPr="000B7F7B">
        <w:rPr>
          <w:rFonts w:asciiTheme="minorHAnsi" w:hAnsiTheme="minorHAnsi" w:cstheme="minorHAnsi"/>
          <w:lang w:val="en-GB" w:eastAsia="en-US"/>
        </w:rPr>
        <w:t>onja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, </w:t>
      </w:r>
      <w:proofErr w:type="spellStart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Dowlatabadi</w:t>
      </w:r>
      <w:proofErr w:type="spellEnd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, </w:t>
      </w:r>
      <w:proofErr w:type="spellStart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H</w:t>
      </w:r>
      <w:r w:rsidR="002354FF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adi</w:t>
      </w:r>
      <w:proofErr w:type="spellEnd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, &amp; </w:t>
      </w:r>
      <w:proofErr w:type="spellStart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Mcdaniels</w:t>
      </w:r>
      <w:proofErr w:type="spellEnd"/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, T</w:t>
      </w:r>
      <w:r w:rsidR="002354FF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imothy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 (2012) “</w:t>
      </w:r>
      <w:r w:rsidRPr="000B7F7B">
        <w:rPr>
          <w:rFonts w:asciiTheme="minorHAnsi" w:hAnsiTheme="minorHAnsi" w:cstheme="minorHAnsi"/>
          <w:lang w:val="en-GB" w:eastAsia="en-US"/>
        </w:rPr>
        <w:t>Comparing public rationales for justice trade-offs in mitigation and adaptation climate policy dilemmas”</w:t>
      </w:r>
      <w:r w:rsidR="00C5179A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, </w:t>
      </w:r>
      <w:r w:rsidRPr="000B7F7B">
        <w:rPr>
          <w:rFonts w:asciiTheme="minorHAnsi" w:hAnsiTheme="minorHAnsi" w:cstheme="minorHAnsi"/>
          <w:i/>
          <w:iCs/>
          <w:lang w:val="en-GB" w:eastAsia="en-US"/>
        </w:rPr>
        <w:t>Global Environmental Change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, </w:t>
      </w:r>
      <w:r w:rsidR="002354FF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vol. 22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, </w:t>
      </w:r>
      <w:r w:rsidR="002354FF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pp. 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862-76.</w:t>
      </w:r>
    </w:p>
    <w:p w14:paraId="6B653497" w14:textId="47057281" w:rsidR="00200ACD" w:rsidRPr="00051BFC" w:rsidRDefault="00200ACD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  <w:lang w:val="en-GB" w:eastAsia="en-US"/>
        </w:rPr>
      </w:pPr>
      <w:proofErr w:type="spellStart"/>
      <w:r>
        <w:rPr>
          <w:rFonts w:asciiTheme="minorHAnsi" w:hAnsiTheme="minorHAnsi" w:cstheme="minorHAnsi"/>
          <w:shd w:val="clear" w:color="auto" w:fill="FFFFFF"/>
          <w:lang w:val="en-GB" w:eastAsia="en-US"/>
        </w:rPr>
        <w:t>Leitura</w:t>
      </w:r>
      <w:proofErr w:type="spellEnd"/>
      <w:r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 </w:t>
      </w:r>
      <w:proofErr w:type="spellStart"/>
      <w:r>
        <w:rPr>
          <w:rFonts w:asciiTheme="minorHAnsi" w:hAnsiTheme="minorHAnsi" w:cstheme="minorHAnsi"/>
          <w:shd w:val="clear" w:color="auto" w:fill="FFFFFF"/>
          <w:lang w:val="en-GB" w:eastAsia="en-US"/>
        </w:rPr>
        <w:t>compl</w:t>
      </w:r>
      <w:r w:rsidRPr="00051BFC">
        <w:rPr>
          <w:rFonts w:asciiTheme="minorHAnsi" w:hAnsiTheme="minorHAnsi" w:cstheme="minorHAnsi"/>
          <w:shd w:val="clear" w:color="auto" w:fill="FFFFFF"/>
          <w:lang w:val="en-GB" w:eastAsia="en-US"/>
        </w:rPr>
        <w:t>ementar</w:t>
      </w:r>
      <w:proofErr w:type="spellEnd"/>
      <w:r w:rsidRPr="00051BFC">
        <w:rPr>
          <w:rFonts w:asciiTheme="minorHAnsi" w:hAnsiTheme="minorHAnsi" w:cstheme="minorHAnsi"/>
          <w:shd w:val="clear" w:color="auto" w:fill="FFFFFF"/>
          <w:lang w:val="en-GB" w:eastAsia="en-US"/>
        </w:rPr>
        <w:t>:</w:t>
      </w:r>
    </w:p>
    <w:p w14:paraId="3706A06C" w14:textId="41B7F03A" w:rsidR="0049691E" w:rsidRPr="00051BFC" w:rsidRDefault="0049691E" w:rsidP="00051BFC">
      <w:pPr>
        <w:shd w:val="clear" w:color="auto" w:fill="FFFFFF"/>
        <w:spacing w:line="360" w:lineRule="auto"/>
        <w:jc w:val="both"/>
        <w:rPr>
          <w:rFonts w:asciiTheme="minorHAnsi" w:hAnsiTheme="minorHAnsi" w:cstheme="minorHAnsi"/>
          <w:color w:val="222222"/>
          <w:lang w:val="en-US"/>
        </w:rPr>
      </w:pPr>
      <w:proofErr w:type="spellStart"/>
      <w:r w:rsidRPr="00051BFC">
        <w:rPr>
          <w:rFonts w:asciiTheme="minorHAnsi" w:hAnsiTheme="minorHAnsi" w:cstheme="minorHAnsi"/>
          <w:color w:val="222222"/>
          <w:lang w:val="en-US"/>
        </w:rPr>
        <w:t>Ribot</w:t>
      </w:r>
      <w:proofErr w:type="spellEnd"/>
      <w:r w:rsidRPr="00051BFC">
        <w:rPr>
          <w:rFonts w:asciiTheme="minorHAnsi" w:hAnsiTheme="minorHAnsi" w:cstheme="minorHAnsi"/>
          <w:color w:val="222222"/>
          <w:lang w:val="en-US"/>
        </w:rPr>
        <w:t xml:space="preserve">, Jesse (2014) “Cause and response: vulnerability and climate in the Anthropocene”, </w:t>
      </w:r>
      <w:r w:rsidRPr="00051BFC">
        <w:rPr>
          <w:rFonts w:asciiTheme="minorHAnsi" w:hAnsiTheme="minorHAnsi" w:cstheme="minorHAnsi"/>
          <w:i/>
          <w:iCs/>
          <w:color w:val="222222"/>
          <w:lang w:val="en-US"/>
        </w:rPr>
        <w:t>Journal of Peasant Studies</w:t>
      </w:r>
      <w:r w:rsidRPr="00051BFC">
        <w:rPr>
          <w:rFonts w:asciiTheme="minorHAnsi" w:hAnsiTheme="minorHAnsi" w:cstheme="minorHAnsi"/>
          <w:color w:val="222222"/>
          <w:lang w:val="en-US"/>
        </w:rPr>
        <w:t>, vol. 41, pp. 667-705.</w:t>
      </w:r>
    </w:p>
    <w:p w14:paraId="3A335F8D" w14:textId="4ED1A13E" w:rsidR="00A731E0" w:rsidRPr="000B7F7B" w:rsidRDefault="00A731E0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051BFC">
        <w:rPr>
          <w:rFonts w:asciiTheme="minorHAnsi" w:hAnsiTheme="minorHAnsi" w:cstheme="minorHAnsi"/>
          <w:shd w:val="clear" w:color="auto" w:fill="FFFFFF"/>
          <w:lang w:val="en-GB" w:eastAsia="en-US"/>
        </w:rPr>
        <w:t>Jamieson, D</w:t>
      </w:r>
      <w:r w:rsidR="002354FF" w:rsidRPr="00051BFC">
        <w:rPr>
          <w:rFonts w:asciiTheme="minorHAnsi" w:hAnsiTheme="minorHAnsi" w:cstheme="minorHAnsi"/>
          <w:shd w:val="clear" w:color="auto" w:fill="FFFFFF"/>
          <w:lang w:val="en-GB" w:eastAsia="en-US"/>
        </w:rPr>
        <w:t>a</w:t>
      </w:r>
      <w:r w:rsidR="002354FF"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>le</w:t>
      </w:r>
      <w:r w:rsidRPr="000B7F7B">
        <w:rPr>
          <w:rFonts w:asciiTheme="minorHAnsi" w:hAnsiTheme="minorHAnsi" w:cstheme="minorHAnsi"/>
          <w:shd w:val="clear" w:color="auto" w:fill="FFFFFF"/>
          <w:lang w:val="en-GB" w:eastAsia="en-US"/>
        </w:rPr>
        <w:t xml:space="preserve"> (2005)</w:t>
      </w:r>
      <w:r w:rsidRPr="000B7F7B">
        <w:rPr>
          <w:rFonts w:asciiTheme="minorHAnsi" w:hAnsiTheme="minorHAnsi" w:cstheme="minorHAnsi"/>
          <w:lang w:val="en-GB" w:eastAsia="en-US"/>
        </w:rPr>
        <w:t xml:space="preserve"> 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>“Adaptation, mitigation, and justice”,</w:t>
      </w:r>
      <w:r w:rsidRPr="000B7F7B">
        <w:rPr>
          <w:rStyle w:val="apple-converted-space"/>
          <w:rFonts w:asciiTheme="minorHAnsi" w:hAnsiTheme="minorHAnsi" w:cstheme="minorHAnsi"/>
          <w:shd w:val="clear" w:color="auto" w:fill="FFFFFF"/>
          <w:lang w:val="en-GB"/>
        </w:rPr>
        <w:t> </w:t>
      </w:r>
      <w:r w:rsidR="00815117" w:rsidRPr="000B7F7B">
        <w:rPr>
          <w:rStyle w:val="apple-converted-space"/>
          <w:rFonts w:asciiTheme="minorHAnsi" w:hAnsiTheme="minorHAnsi" w:cstheme="minorHAnsi"/>
          <w:shd w:val="clear" w:color="auto" w:fill="FFFFFF"/>
          <w:lang w:val="en-GB"/>
        </w:rPr>
        <w:t xml:space="preserve">in </w:t>
      </w:r>
      <w:r w:rsidR="00D37906">
        <w:fldChar w:fldCharType="begin"/>
      </w:r>
      <w:r w:rsidR="00D37906" w:rsidRPr="00051BFC">
        <w:rPr>
          <w:lang w:val="en-US"/>
        </w:rPr>
        <w:instrText xml:space="preserve"> HYPERLINK "https://www.emerald.com/insight/search?q=Walter%20Sinnott-Armstrong" \o "Walter Sinnott-Armstrong" </w:instrText>
      </w:r>
      <w:r w:rsidR="00D37906">
        <w:fldChar w:fldCharType="separate"/>
      </w:r>
      <w:r w:rsidRPr="000B7F7B">
        <w:rPr>
          <w:rStyle w:val="Hyperlink"/>
          <w:rFonts w:asciiTheme="minorHAnsi" w:hAnsiTheme="minorHAnsi" w:cstheme="minorHAnsi"/>
          <w:color w:val="auto"/>
          <w:u w:val="none"/>
          <w:lang w:val="en-GB"/>
        </w:rPr>
        <w:t>Sinnott-Armstrong, W</w:t>
      </w:r>
      <w:r w:rsidR="002354FF" w:rsidRPr="000B7F7B">
        <w:rPr>
          <w:rStyle w:val="Hyperlink"/>
          <w:rFonts w:asciiTheme="minorHAnsi" w:hAnsiTheme="minorHAnsi" w:cstheme="minorHAnsi"/>
          <w:color w:val="auto"/>
          <w:u w:val="none"/>
          <w:lang w:val="en-GB"/>
        </w:rPr>
        <w:t>alter</w:t>
      </w:r>
      <w:r w:rsidR="00D37906">
        <w:rPr>
          <w:rStyle w:val="Hyperlink"/>
          <w:rFonts w:asciiTheme="minorHAnsi" w:hAnsiTheme="minorHAnsi" w:cstheme="minorHAnsi"/>
          <w:color w:val="auto"/>
          <w:u w:val="none"/>
          <w:lang w:val="en-GB"/>
        </w:rPr>
        <w:fldChar w:fldCharType="end"/>
      </w:r>
      <w:r w:rsidR="002354FF" w:rsidRPr="000B7F7B">
        <w:rPr>
          <w:rStyle w:val="Hyperlink"/>
          <w:rFonts w:asciiTheme="minorHAnsi" w:hAnsiTheme="minorHAnsi" w:cstheme="minorHAnsi"/>
          <w:color w:val="auto"/>
          <w:u w:val="none"/>
          <w:lang w:val="en-GB"/>
        </w:rPr>
        <w:t xml:space="preserve"> &amp; Howarth, </w:t>
      </w:r>
      <w:r w:rsidR="002354FF" w:rsidRPr="000B7F7B">
        <w:rPr>
          <w:rStyle w:val="apple-converted-space"/>
          <w:rFonts w:asciiTheme="minorHAnsi" w:hAnsiTheme="minorHAnsi" w:cstheme="minorHAnsi"/>
          <w:shd w:val="clear" w:color="auto" w:fill="FFFFFF"/>
          <w:lang w:val="en-GB"/>
        </w:rPr>
        <w:t xml:space="preserve">Richard 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>(</w:t>
      </w:r>
      <w:r w:rsidR="00815117" w:rsidRPr="000B7F7B">
        <w:rPr>
          <w:rFonts w:asciiTheme="minorHAnsi" w:hAnsiTheme="minorHAnsi" w:cstheme="minorHAnsi"/>
          <w:shd w:val="clear" w:color="auto" w:fill="FFFFFF"/>
          <w:lang w:val="en-GB"/>
        </w:rPr>
        <w:t>orgs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>.)</w:t>
      </w:r>
      <w:r w:rsidR="00815117" w:rsidRPr="000B7F7B">
        <w:rPr>
          <w:rFonts w:asciiTheme="minorHAnsi" w:hAnsiTheme="minorHAnsi" w:cstheme="minorHAnsi"/>
          <w:shd w:val="clear" w:color="auto" w:fill="FFFFFF"/>
          <w:lang w:val="en-GB"/>
        </w:rPr>
        <w:t>,</w:t>
      </w:r>
      <w:r w:rsidRPr="000B7F7B">
        <w:rPr>
          <w:rStyle w:val="apple-converted-space"/>
          <w:rFonts w:asciiTheme="minorHAnsi" w:hAnsiTheme="minorHAnsi" w:cstheme="minorHAnsi"/>
          <w:shd w:val="clear" w:color="auto" w:fill="FFFFFF"/>
          <w:lang w:val="en-GB"/>
        </w:rPr>
        <w:t> </w:t>
      </w:r>
      <w:r w:rsidRPr="000B7F7B">
        <w:rPr>
          <w:rFonts w:asciiTheme="minorHAnsi" w:hAnsiTheme="minorHAnsi" w:cstheme="minorHAnsi"/>
          <w:i/>
          <w:iCs/>
          <w:lang w:val="en-GB"/>
        </w:rPr>
        <w:t>Perspectives on Climate Change: Science, Economics, Politics, Ethics</w:t>
      </w:r>
      <w:r w:rsidRPr="000B7F7B">
        <w:rPr>
          <w:rStyle w:val="apple-converted-space"/>
          <w:rFonts w:asciiTheme="minorHAnsi" w:hAnsiTheme="minorHAnsi" w:cstheme="minorHAnsi"/>
          <w:shd w:val="clear" w:color="auto" w:fill="FFFFFF"/>
          <w:lang w:val="en-GB"/>
        </w:rPr>
        <w:t> 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>(</w:t>
      </w:r>
      <w:r w:rsidRPr="000B7F7B">
        <w:rPr>
          <w:rFonts w:asciiTheme="minorHAnsi" w:hAnsiTheme="minorHAnsi" w:cstheme="minorHAnsi"/>
          <w:i/>
          <w:iCs/>
          <w:lang w:val="en-GB"/>
        </w:rPr>
        <w:t>Advances in the Economics of Environmental Resources, Vol. 5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>)</w:t>
      </w:r>
      <w:r w:rsidR="00815117" w:rsidRPr="000B7F7B">
        <w:rPr>
          <w:rFonts w:asciiTheme="minorHAnsi" w:hAnsiTheme="minorHAnsi" w:cstheme="minorHAnsi"/>
          <w:shd w:val="clear" w:color="auto" w:fill="FFFFFF"/>
          <w:lang w:val="en-GB"/>
        </w:rPr>
        <w:t>. Bingley:</w:t>
      </w:r>
      <w:r w:rsidRPr="000B7F7B">
        <w:rPr>
          <w:rFonts w:asciiTheme="minorHAnsi" w:hAnsiTheme="minorHAnsi" w:cstheme="minorHAnsi"/>
          <w:shd w:val="clear" w:color="auto" w:fill="FFFFFF"/>
          <w:lang w:val="en-GB"/>
        </w:rPr>
        <w:t xml:space="preserve"> Emerald Group Publishing Limited, pp. 217-48.</w:t>
      </w:r>
    </w:p>
    <w:p w14:paraId="5FE5687C" w14:textId="02B5B235" w:rsidR="00A731E0" w:rsidRDefault="00A731E0" w:rsidP="00440DAB">
      <w:pPr>
        <w:spacing w:line="360" w:lineRule="auto"/>
        <w:jc w:val="both"/>
        <w:rPr>
          <w:rFonts w:asciiTheme="minorHAnsi" w:hAnsiTheme="minorHAnsi" w:cstheme="minorHAnsi"/>
          <w:lang w:val="en-GB"/>
        </w:rPr>
      </w:pPr>
      <w:r w:rsidRPr="000B7F7B">
        <w:rPr>
          <w:rFonts w:asciiTheme="minorHAnsi" w:hAnsiTheme="minorHAnsi" w:cstheme="minorHAnsi"/>
          <w:bCs/>
          <w:lang w:val="en-GB"/>
        </w:rPr>
        <w:t>Caney, Simon (2005) “</w:t>
      </w:r>
      <w:r w:rsidRPr="000B7F7B">
        <w:rPr>
          <w:rFonts w:asciiTheme="minorHAnsi" w:hAnsiTheme="minorHAnsi" w:cstheme="minorHAnsi"/>
          <w:lang w:val="en-GB"/>
        </w:rPr>
        <w:t xml:space="preserve">Cosmopolitan </w:t>
      </w:r>
      <w:r w:rsidR="00C5179A" w:rsidRPr="000B7F7B">
        <w:rPr>
          <w:rFonts w:asciiTheme="minorHAnsi" w:hAnsiTheme="minorHAnsi" w:cstheme="minorHAnsi"/>
          <w:lang w:val="en-GB"/>
        </w:rPr>
        <w:t>j</w:t>
      </w:r>
      <w:r w:rsidRPr="000B7F7B">
        <w:rPr>
          <w:rFonts w:asciiTheme="minorHAnsi" w:hAnsiTheme="minorHAnsi" w:cstheme="minorHAnsi"/>
          <w:lang w:val="en-GB"/>
        </w:rPr>
        <w:t xml:space="preserve">ustice, </w:t>
      </w:r>
      <w:r w:rsidR="00C5179A" w:rsidRPr="000B7F7B">
        <w:rPr>
          <w:rFonts w:asciiTheme="minorHAnsi" w:hAnsiTheme="minorHAnsi" w:cstheme="minorHAnsi"/>
          <w:lang w:val="en-GB"/>
        </w:rPr>
        <w:t>r</w:t>
      </w:r>
      <w:r w:rsidRPr="000B7F7B">
        <w:rPr>
          <w:rFonts w:asciiTheme="minorHAnsi" w:hAnsiTheme="minorHAnsi" w:cstheme="minorHAnsi"/>
          <w:lang w:val="en-GB"/>
        </w:rPr>
        <w:t xml:space="preserve">esponsibility, and </w:t>
      </w:r>
      <w:r w:rsidR="00C5179A" w:rsidRPr="000B7F7B">
        <w:rPr>
          <w:rFonts w:asciiTheme="minorHAnsi" w:hAnsiTheme="minorHAnsi" w:cstheme="minorHAnsi"/>
          <w:lang w:val="en-GB"/>
        </w:rPr>
        <w:t>g</w:t>
      </w:r>
      <w:r w:rsidRPr="000B7F7B">
        <w:rPr>
          <w:rFonts w:asciiTheme="minorHAnsi" w:hAnsiTheme="minorHAnsi" w:cstheme="minorHAnsi"/>
          <w:lang w:val="en-GB"/>
        </w:rPr>
        <w:t xml:space="preserve">lobal </w:t>
      </w:r>
      <w:r w:rsidR="00C5179A" w:rsidRPr="000B7F7B">
        <w:rPr>
          <w:rFonts w:asciiTheme="minorHAnsi" w:hAnsiTheme="minorHAnsi" w:cstheme="minorHAnsi"/>
          <w:lang w:val="en-GB"/>
        </w:rPr>
        <w:t>c</w:t>
      </w:r>
      <w:r w:rsidRPr="000B7F7B">
        <w:rPr>
          <w:rFonts w:asciiTheme="minorHAnsi" w:hAnsiTheme="minorHAnsi" w:cstheme="minorHAnsi"/>
          <w:lang w:val="en-GB"/>
        </w:rPr>
        <w:t xml:space="preserve">limate </w:t>
      </w:r>
      <w:r w:rsidR="00C5179A" w:rsidRPr="000B7F7B">
        <w:rPr>
          <w:rFonts w:asciiTheme="minorHAnsi" w:hAnsiTheme="minorHAnsi" w:cstheme="minorHAnsi"/>
          <w:lang w:val="en-GB"/>
        </w:rPr>
        <w:t>c</w:t>
      </w:r>
      <w:r w:rsidRPr="000B7F7B">
        <w:rPr>
          <w:rFonts w:asciiTheme="minorHAnsi" w:hAnsiTheme="minorHAnsi" w:cstheme="minorHAnsi"/>
          <w:lang w:val="en-GB"/>
        </w:rPr>
        <w:t xml:space="preserve">hange”, </w:t>
      </w:r>
      <w:r w:rsidRPr="000B7F7B">
        <w:rPr>
          <w:rFonts w:asciiTheme="minorHAnsi" w:hAnsiTheme="minorHAnsi" w:cstheme="minorHAnsi"/>
          <w:i/>
          <w:iCs/>
          <w:lang w:val="en-GB"/>
        </w:rPr>
        <w:t>Lei</w:t>
      </w:r>
      <w:r w:rsidR="00C5179A" w:rsidRPr="000B7F7B">
        <w:rPr>
          <w:rFonts w:asciiTheme="minorHAnsi" w:hAnsiTheme="minorHAnsi" w:cstheme="minorHAnsi"/>
          <w:i/>
          <w:iCs/>
          <w:lang w:val="en-GB"/>
        </w:rPr>
        <w:t xml:space="preserve">den </w:t>
      </w:r>
      <w:r w:rsidRPr="000B7F7B">
        <w:rPr>
          <w:rFonts w:asciiTheme="minorHAnsi" w:hAnsiTheme="minorHAnsi" w:cstheme="minorHAnsi"/>
          <w:i/>
          <w:iCs/>
          <w:lang w:val="en-GB"/>
        </w:rPr>
        <w:t>Journal of International Law</w:t>
      </w:r>
      <w:r w:rsidRPr="000B7F7B">
        <w:rPr>
          <w:rFonts w:asciiTheme="minorHAnsi" w:hAnsiTheme="minorHAnsi" w:cstheme="minorHAnsi"/>
          <w:lang w:val="en-GB"/>
        </w:rPr>
        <w:t xml:space="preserve">, </w:t>
      </w:r>
      <w:r w:rsidR="00815117" w:rsidRPr="000B7F7B">
        <w:rPr>
          <w:rFonts w:asciiTheme="minorHAnsi" w:hAnsiTheme="minorHAnsi" w:cstheme="minorHAnsi"/>
          <w:lang w:val="en-GB"/>
        </w:rPr>
        <w:t>v</w:t>
      </w:r>
      <w:r w:rsidRPr="000B7F7B">
        <w:rPr>
          <w:rFonts w:asciiTheme="minorHAnsi" w:hAnsiTheme="minorHAnsi" w:cstheme="minorHAnsi"/>
          <w:lang w:val="en-GB"/>
        </w:rPr>
        <w:t>ol. 18, pp. 747-75.</w:t>
      </w:r>
    </w:p>
    <w:p w14:paraId="0F825BEC" w14:textId="7113FA28" w:rsidR="00A1370E" w:rsidRPr="00A1370E" w:rsidRDefault="00A1370E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Stern, Nicolas </w:t>
      </w:r>
      <w:r w:rsidRPr="00200ACD">
        <w:rPr>
          <w:rFonts w:asciiTheme="minorHAnsi" w:hAnsiTheme="minorHAnsi" w:cstheme="minorHAnsi"/>
          <w:bCs/>
          <w:lang w:val="en-US"/>
        </w:rPr>
        <w:t>([20</w:t>
      </w:r>
      <w:r>
        <w:rPr>
          <w:rFonts w:asciiTheme="minorHAnsi" w:hAnsiTheme="minorHAnsi" w:cstheme="minorHAnsi"/>
          <w:bCs/>
          <w:lang w:val="en-US"/>
        </w:rPr>
        <w:t>14</w:t>
      </w:r>
      <w:r w:rsidRPr="00200ACD">
        <w:rPr>
          <w:rFonts w:asciiTheme="minorHAnsi" w:hAnsiTheme="minorHAnsi" w:cstheme="minorHAnsi"/>
          <w:bCs/>
          <w:lang w:val="en-US"/>
        </w:rPr>
        <w:t xml:space="preserve">] 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200</w:t>
      </w:r>
      <w:r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7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) </w:t>
      </w:r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The Economics of Climate Change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. </w:t>
      </w:r>
      <w:r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Cambridge: Cambridge University Press (</w:t>
      </w:r>
      <w:proofErr w:type="spellStart"/>
      <w:r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parte</w:t>
      </w:r>
      <w:proofErr w:type="spellEnd"/>
      <w:r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III, caps. </w:t>
      </w:r>
      <w:r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9; parte IV, cap. 14; </w:t>
      </w:r>
      <w:r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parte V, caps. </w:t>
      </w:r>
      <w:r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18, 19 e 20</w:t>
      </w:r>
      <w:r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; parte VI: cap. </w:t>
      </w:r>
      <w:r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26</w:t>
      </w:r>
      <w:r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).</w:t>
      </w:r>
    </w:p>
    <w:p w14:paraId="6CF50C37" w14:textId="5E679D76" w:rsidR="00A731E0" w:rsidRPr="00BB1CEC" w:rsidRDefault="00200ACD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proofErr w:type="spellStart"/>
      <w:r w:rsidRPr="00BB1CEC">
        <w:rPr>
          <w:rFonts w:asciiTheme="minorHAnsi" w:hAnsiTheme="minorHAnsi" w:cstheme="minorHAnsi"/>
          <w:lang w:val="en-US"/>
        </w:rPr>
        <w:t>Apresentação</w:t>
      </w:r>
      <w:proofErr w:type="spellEnd"/>
      <w:r w:rsidRPr="00BB1CEC">
        <w:rPr>
          <w:rFonts w:asciiTheme="minorHAnsi" w:hAnsiTheme="minorHAnsi" w:cstheme="minorHAnsi"/>
          <w:lang w:val="en-US"/>
        </w:rPr>
        <w:t>:</w:t>
      </w:r>
    </w:p>
    <w:p w14:paraId="4810AC15" w14:textId="34C28FD3" w:rsidR="00200ACD" w:rsidRPr="00BB1CEC" w:rsidRDefault="00200ACD" w:rsidP="00440DAB">
      <w:pPr>
        <w:spacing w:line="360" w:lineRule="auto"/>
        <w:jc w:val="both"/>
        <w:rPr>
          <w:rFonts w:asciiTheme="minorHAnsi" w:hAnsiTheme="minorHAnsi" w:cstheme="minorHAnsi"/>
        </w:rPr>
      </w:pPr>
      <w:r w:rsidRPr="00200ACD">
        <w:rPr>
          <w:rFonts w:asciiTheme="minorHAnsi" w:hAnsiTheme="minorHAnsi" w:cstheme="minorHAnsi"/>
          <w:lang w:val="en-US"/>
        </w:rPr>
        <w:t>Shiva, Vandana</w:t>
      </w:r>
      <w:r>
        <w:rPr>
          <w:rFonts w:asciiTheme="minorHAnsi" w:hAnsiTheme="minorHAnsi" w:cstheme="minorHAnsi"/>
          <w:lang w:val="en-US"/>
        </w:rPr>
        <w:t xml:space="preserve"> </w:t>
      </w:r>
      <w:r w:rsidRPr="00200ACD">
        <w:rPr>
          <w:rFonts w:asciiTheme="minorHAnsi" w:hAnsiTheme="minorHAnsi" w:cstheme="minorHAnsi"/>
          <w:bCs/>
          <w:lang w:val="en-US"/>
        </w:rPr>
        <w:t>([20</w:t>
      </w:r>
      <w:r>
        <w:rPr>
          <w:rFonts w:asciiTheme="minorHAnsi" w:hAnsiTheme="minorHAnsi" w:cstheme="minorHAnsi"/>
          <w:bCs/>
          <w:lang w:val="en-US"/>
        </w:rPr>
        <w:t>08</w:t>
      </w:r>
      <w:r w:rsidRPr="00200ACD">
        <w:rPr>
          <w:rFonts w:asciiTheme="minorHAnsi" w:hAnsiTheme="minorHAnsi" w:cstheme="minorHAnsi"/>
          <w:bCs/>
          <w:lang w:val="en-US"/>
        </w:rPr>
        <w:t>] 20</w:t>
      </w:r>
      <w:r>
        <w:rPr>
          <w:rFonts w:asciiTheme="minorHAnsi" w:hAnsiTheme="minorHAnsi" w:cstheme="minorHAnsi"/>
          <w:bCs/>
          <w:lang w:val="en-US"/>
        </w:rPr>
        <w:t>15</w:t>
      </w:r>
      <w:r w:rsidRPr="00200ACD">
        <w:rPr>
          <w:rFonts w:asciiTheme="minorHAnsi" w:hAnsiTheme="minorHAnsi" w:cstheme="minorHAnsi"/>
          <w:bCs/>
          <w:lang w:val="en-US"/>
        </w:rPr>
        <w:t>)</w:t>
      </w:r>
      <w:r w:rsidRPr="00200ACD">
        <w:rPr>
          <w:rFonts w:asciiTheme="minorHAnsi" w:hAnsiTheme="minorHAnsi" w:cstheme="minorHAnsi"/>
          <w:lang w:val="en-US"/>
        </w:rPr>
        <w:t xml:space="preserve"> </w:t>
      </w:r>
      <w:r w:rsidRPr="00200ACD">
        <w:rPr>
          <w:rFonts w:asciiTheme="minorHAnsi" w:hAnsiTheme="minorHAnsi" w:cstheme="minorHAnsi"/>
          <w:i/>
          <w:iCs/>
          <w:lang w:val="en-US"/>
        </w:rPr>
        <w:t>Soil not Oil: Environmental Justice in an Age of Climate Change</w:t>
      </w:r>
      <w:r>
        <w:rPr>
          <w:rFonts w:asciiTheme="minorHAnsi" w:hAnsiTheme="minorHAnsi" w:cstheme="minorHAnsi"/>
          <w:lang w:val="en-US"/>
        </w:rPr>
        <w:t xml:space="preserve">. </w:t>
      </w:r>
      <w:r w:rsidRPr="00BB1CEC">
        <w:rPr>
          <w:rFonts w:asciiTheme="minorHAnsi" w:hAnsiTheme="minorHAnsi" w:cstheme="minorHAnsi"/>
        </w:rPr>
        <w:t xml:space="preserve">Berkeley: North </w:t>
      </w:r>
      <w:proofErr w:type="spellStart"/>
      <w:r w:rsidRPr="00BB1CEC">
        <w:rPr>
          <w:rFonts w:asciiTheme="minorHAnsi" w:hAnsiTheme="minorHAnsi" w:cstheme="minorHAnsi"/>
        </w:rPr>
        <w:t>Atlantic</w:t>
      </w:r>
      <w:proofErr w:type="spellEnd"/>
      <w:r w:rsidRPr="00BB1CEC">
        <w:rPr>
          <w:rFonts w:asciiTheme="minorHAnsi" w:hAnsiTheme="minorHAnsi" w:cstheme="minorHAnsi"/>
        </w:rPr>
        <w:t xml:space="preserve"> Books (caps. 1 e 4).</w:t>
      </w:r>
    </w:p>
    <w:p w14:paraId="1B93A1C5" w14:textId="77777777" w:rsidR="00200ACD" w:rsidRPr="00BB1CEC" w:rsidRDefault="00200ACD" w:rsidP="00440DAB">
      <w:pPr>
        <w:spacing w:line="360" w:lineRule="auto"/>
        <w:jc w:val="both"/>
        <w:rPr>
          <w:rFonts w:asciiTheme="minorHAnsi" w:hAnsiTheme="minorHAnsi" w:cstheme="minorHAnsi"/>
        </w:rPr>
      </w:pPr>
    </w:p>
    <w:p w14:paraId="1673C2B9" w14:textId="6707E94A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0B7F7B">
        <w:rPr>
          <w:rFonts w:asciiTheme="minorHAnsi" w:hAnsiTheme="minorHAnsi" w:cstheme="minorHAnsi"/>
          <w:b/>
          <w:bCs/>
        </w:rPr>
        <w:t xml:space="preserve">Tema </w:t>
      </w:r>
      <w:r w:rsidR="00CE27BD">
        <w:rPr>
          <w:rFonts w:asciiTheme="minorHAnsi" w:hAnsiTheme="minorHAnsi" w:cstheme="minorHAnsi"/>
          <w:b/>
          <w:bCs/>
        </w:rPr>
        <w:t>7</w:t>
      </w:r>
      <w:r w:rsidRPr="000B7F7B">
        <w:rPr>
          <w:rFonts w:asciiTheme="minorHAnsi" w:hAnsiTheme="minorHAnsi" w:cstheme="minorHAnsi"/>
          <w:b/>
          <w:bCs/>
        </w:rPr>
        <w:t>: Políticas brasileiras frente à mudança climática</w:t>
      </w:r>
    </w:p>
    <w:p w14:paraId="7201F870" w14:textId="441C9A3E" w:rsidR="00D45B64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</w:rPr>
      </w:pPr>
      <w:r w:rsidRPr="000B7F7B">
        <w:rPr>
          <w:rFonts w:asciiTheme="minorHAnsi" w:hAnsiTheme="minorHAnsi" w:cstheme="minorHAnsi"/>
        </w:rPr>
        <w:t xml:space="preserve">Duarte, Tiago Ribeiro (2019) “O painel brasileiro de mudanças climáticas na interface entre ciências e políticas públicas”, </w:t>
      </w:r>
      <w:r w:rsidRPr="000B7F7B">
        <w:rPr>
          <w:rFonts w:asciiTheme="minorHAnsi" w:hAnsiTheme="minorHAnsi" w:cstheme="minorHAnsi"/>
          <w:i/>
          <w:iCs/>
        </w:rPr>
        <w:t>Sociologias</w:t>
      </w:r>
      <w:r w:rsidRPr="000B7F7B">
        <w:rPr>
          <w:rFonts w:asciiTheme="minorHAnsi" w:hAnsiTheme="minorHAnsi" w:cstheme="minorHAnsi"/>
        </w:rPr>
        <w:t>, ano 21, no. 51, pp. 76-101</w:t>
      </w:r>
      <w:r w:rsidR="00C5179A" w:rsidRPr="000B7F7B">
        <w:rPr>
          <w:rFonts w:asciiTheme="minorHAnsi" w:hAnsiTheme="minorHAnsi" w:cstheme="minorHAnsi"/>
        </w:rPr>
        <w:t>.</w:t>
      </w:r>
    </w:p>
    <w:p w14:paraId="1A69D992" w14:textId="688BEF77" w:rsidR="00E82862" w:rsidRPr="00BB1CEC" w:rsidRDefault="00D45B64" w:rsidP="00440DAB">
      <w:pPr>
        <w:spacing w:line="360" w:lineRule="auto"/>
        <w:jc w:val="both"/>
        <w:rPr>
          <w:rFonts w:asciiTheme="minorHAnsi" w:hAnsiTheme="minorHAnsi" w:cstheme="minorHAnsi"/>
        </w:rPr>
      </w:pPr>
      <w:r w:rsidRPr="000B7F7B">
        <w:rPr>
          <w:rFonts w:asciiTheme="minorHAnsi" w:hAnsiTheme="minorHAnsi" w:cstheme="minorHAnsi"/>
          <w:lang w:val="en-US"/>
        </w:rPr>
        <w:lastRenderedPageBreak/>
        <w:t xml:space="preserve">Lahsen, Myanna (2004) “Transnational locals: Brazilian experiences of the climate regime”, in </w:t>
      </w:r>
      <w:proofErr w:type="spellStart"/>
      <w:r w:rsidRPr="000B7F7B">
        <w:rPr>
          <w:rFonts w:asciiTheme="minorHAnsi" w:hAnsiTheme="minorHAnsi" w:cstheme="minorHAnsi"/>
          <w:lang w:val="en-US"/>
        </w:rPr>
        <w:t>Jasanoff</w:t>
      </w:r>
      <w:proofErr w:type="spellEnd"/>
      <w:r w:rsidR="00C5179A" w:rsidRPr="000B7F7B">
        <w:rPr>
          <w:rFonts w:asciiTheme="minorHAnsi" w:hAnsiTheme="minorHAnsi" w:cstheme="minorHAnsi"/>
          <w:lang w:val="en-US"/>
        </w:rPr>
        <w:t>, Sheila</w:t>
      </w:r>
      <w:r w:rsidRPr="000B7F7B">
        <w:rPr>
          <w:rFonts w:asciiTheme="minorHAnsi" w:hAnsiTheme="minorHAnsi" w:cstheme="minorHAnsi"/>
          <w:lang w:val="en-US"/>
        </w:rPr>
        <w:t xml:space="preserve"> e Martello</w:t>
      </w:r>
      <w:r w:rsidR="00C5179A" w:rsidRPr="000B7F7B">
        <w:rPr>
          <w:rFonts w:asciiTheme="minorHAnsi" w:hAnsiTheme="minorHAnsi" w:cstheme="minorHAnsi"/>
          <w:lang w:val="en-US"/>
        </w:rPr>
        <w:t>, Marybeth</w:t>
      </w:r>
      <w:r w:rsidRPr="000B7F7B">
        <w:rPr>
          <w:rFonts w:asciiTheme="minorHAnsi" w:hAnsiTheme="minorHAnsi" w:cstheme="minorHAnsi"/>
          <w:lang w:val="en-US"/>
        </w:rPr>
        <w:t xml:space="preserve"> (orgs.), </w:t>
      </w:r>
      <w:r w:rsidRPr="000B7F7B">
        <w:rPr>
          <w:rFonts w:asciiTheme="minorHAnsi" w:hAnsiTheme="minorHAnsi" w:cstheme="minorHAnsi"/>
          <w:i/>
          <w:iCs/>
          <w:lang w:val="en-US"/>
        </w:rPr>
        <w:t>Earthly Politics, World Knowledge</w:t>
      </w:r>
      <w:r w:rsidRPr="000B7F7B">
        <w:rPr>
          <w:rFonts w:asciiTheme="minorHAnsi" w:hAnsiTheme="minorHAnsi" w:cstheme="minorHAnsi"/>
          <w:lang w:val="en-US"/>
        </w:rPr>
        <w:t xml:space="preserve">. </w:t>
      </w:r>
      <w:r w:rsidRPr="00BB1CEC">
        <w:rPr>
          <w:rFonts w:asciiTheme="minorHAnsi" w:hAnsiTheme="minorHAnsi" w:cstheme="minorHAnsi"/>
        </w:rPr>
        <w:t>Cambridge</w:t>
      </w:r>
      <w:r w:rsidR="00C5179A" w:rsidRPr="00BB1CEC">
        <w:rPr>
          <w:rFonts w:asciiTheme="minorHAnsi" w:hAnsiTheme="minorHAnsi" w:cstheme="minorHAnsi"/>
        </w:rPr>
        <w:t>, MA</w:t>
      </w:r>
      <w:r w:rsidRPr="00BB1CEC">
        <w:rPr>
          <w:rFonts w:asciiTheme="minorHAnsi" w:hAnsiTheme="minorHAnsi" w:cstheme="minorHAnsi"/>
        </w:rPr>
        <w:t>: MIT Press.</w:t>
      </w:r>
    </w:p>
    <w:p w14:paraId="5B6EA715" w14:textId="0F3FB7F5" w:rsidR="000E0061" w:rsidRPr="000E0061" w:rsidRDefault="000E0061" w:rsidP="00440DAB">
      <w:pPr>
        <w:spacing w:line="360" w:lineRule="auto"/>
        <w:jc w:val="both"/>
        <w:rPr>
          <w:rFonts w:asciiTheme="minorHAnsi" w:hAnsiTheme="minorHAnsi" w:cstheme="minorHAnsi"/>
        </w:rPr>
      </w:pPr>
      <w:r w:rsidRPr="000E0061">
        <w:rPr>
          <w:rFonts w:asciiTheme="minorHAnsi" w:hAnsiTheme="minorHAnsi" w:cstheme="minorHAnsi"/>
        </w:rPr>
        <w:t xml:space="preserve">Azevedo, Tasso R. (2015) </w:t>
      </w:r>
      <w:r w:rsidRPr="000E0061">
        <w:rPr>
          <w:rFonts w:asciiTheme="minorHAnsi" w:hAnsiTheme="minorHAnsi" w:cstheme="minorHAnsi"/>
          <w:i/>
          <w:iCs/>
        </w:rPr>
        <w:t>Análise das emissões de GEE no Brasil (1970-2013) e suas implicações para políticas públicas</w:t>
      </w:r>
      <w:r>
        <w:rPr>
          <w:rFonts w:asciiTheme="minorHAnsi" w:hAnsiTheme="minorHAnsi" w:cstheme="minorHAnsi"/>
        </w:rPr>
        <w:t>. S. Paulo: SEEG/Observatório do Clima.</w:t>
      </w:r>
    </w:p>
    <w:p w14:paraId="5BE78916" w14:textId="4E121AFE" w:rsidR="00E82862" w:rsidRPr="000E0061" w:rsidRDefault="00E82862" w:rsidP="00440DAB">
      <w:pPr>
        <w:spacing w:line="360" w:lineRule="auto"/>
        <w:jc w:val="both"/>
        <w:rPr>
          <w:rFonts w:asciiTheme="minorHAnsi" w:hAnsiTheme="minorHAnsi" w:cstheme="minorHAnsi"/>
        </w:rPr>
      </w:pPr>
      <w:r w:rsidRPr="000E0061">
        <w:rPr>
          <w:rFonts w:asciiTheme="minorHAnsi" w:hAnsiTheme="minorHAnsi" w:cstheme="minorHAnsi"/>
          <w:u w:val="single"/>
        </w:rPr>
        <w:t>Apresentação</w:t>
      </w:r>
      <w:r w:rsidRPr="000E0061">
        <w:rPr>
          <w:rFonts w:asciiTheme="minorHAnsi" w:hAnsiTheme="minorHAnsi" w:cstheme="minorHAnsi"/>
        </w:rPr>
        <w:t>:</w:t>
      </w:r>
    </w:p>
    <w:p w14:paraId="238E2AD2" w14:textId="018155AE" w:rsidR="00E82862" w:rsidRDefault="00D3790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</w:pPr>
      <w:hyperlink r:id="rId8" w:tgtFrame="_blank" w:history="1">
        <w:r w:rsidR="00E82862" w:rsidRPr="00BB1CEC">
          <w:rPr>
            <w:rFonts w:asciiTheme="minorHAnsi" w:hAnsiTheme="minorHAnsi" w:cstheme="minorHAnsi"/>
            <w:color w:val="000000" w:themeColor="text1"/>
            <w:bdr w:val="none" w:sz="0" w:space="0" w:color="auto" w:frame="1"/>
            <w:shd w:val="clear" w:color="auto" w:fill="FFFFFF"/>
          </w:rPr>
          <w:t>Nobre, Carlos A.</w:t>
        </w:r>
      </w:hyperlink>
      <w:r w:rsidR="00E82862" w:rsidRPr="00BB1CEC">
        <w:rPr>
          <w:rFonts w:asciiTheme="minorHAnsi" w:hAnsiTheme="minorHAnsi" w:cstheme="minorHAnsi"/>
          <w:color w:val="000000" w:themeColor="text1"/>
        </w:rPr>
        <w:t xml:space="preserve"> </w:t>
      </w:r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>&amp; </w:t>
      </w:r>
      <w:r>
        <w:fldChar w:fldCharType="begin"/>
      </w:r>
      <w:r w:rsidRPr="00051BFC">
        <w:rPr>
          <w:lang w:val="en-US"/>
        </w:rPr>
        <w:instrText xml:space="preserve"> HYPERLINK "http://lattes.cnpq.br/0236607123089481" \t "_blank" \o "Clique para visualizar o currículo" </w:instrText>
      </w:r>
      <w:r>
        <w:fldChar w:fldCharType="separate"/>
      </w:r>
      <w:r w:rsidR="00E82862" w:rsidRPr="000B7F7B"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t xml:space="preserve">Sampaio, </w:t>
      </w:r>
      <w:proofErr w:type="spellStart"/>
      <w:r w:rsidR="00E82862" w:rsidRPr="000B7F7B"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t>Gilvan</w:t>
      </w:r>
      <w:proofErr w:type="spellEnd"/>
      <w:r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fldChar w:fldCharType="end"/>
      </w:r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 xml:space="preserve"> &amp; </w:t>
      </w:r>
      <w:proofErr w:type="spellStart"/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>Borma</w:t>
      </w:r>
      <w:proofErr w:type="spellEnd"/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>, Laura S. &amp; Castilla-Rubio, Juan Carlos &amp; Silva, José S. &amp; </w:t>
      </w:r>
      <w:r>
        <w:fldChar w:fldCharType="begin"/>
      </w:r>
      <w:r w:rsidRPr="00051BFC">
        <w:rPr>
          <w:lang w:val="en-US"/>
        </w:rPr>
        <w:instrText xml:space="preserve"> HYPERLINK "http://lattes.cnpq.br/7181547335252993" \t "_blank" \o "Clique para visualizar o currículo" </w:instrText>
      </w:r>
      <w:r>
        <w:fldChar w:fldCharType="separate"/>
      </w:r>
      <w:r w:rsidR="00E82862" w:rsidRPr="000B7F7B"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t xml:space="preserve">Cardoso, </w:t>
      </w:r>
      <w:proofErr w:type="spellStart"/>
      <w:r w:rsidR="00E82862" w:rsidRPr="000B7F7B"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t>Manoel</w:t>
      </w:r>
      <w:proofErr w:type="spellEnd"/>
      <w:r>
        <w:rPr>
          <w:rFonts w:asciiTheme="minorHAnsi" w:hAnsiTheme="minorHAnsi" w:cstheme="minorHAnsi"/>
          <w:color w:val="000000" w:themeColor="text1"/>
          <w:bdr w:val="none" w:sz="0" w:space="0" w:color="auto" w:frame="1"/>
          <w:shd w:val="clear" w:color="auto" w:fill="FFFFFF"/>
          <w:lang w:val="en-US"/>
        </w:rPr>
        <w:fldChar w:fldCharType="end"/>
      </w:r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 xml:space="preserve"> (2016) “Land-use and climate change risks in the Amazon and the need of a novel sustainable development paradigm”, </w:t>
      </w:r>
      <w:r w:rsidR="00E82862" w:rsidRPr="000B7F7B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n-US"/>
        </w:rPr>
        <w:t>Proceeding of the National Academy of Sciences of the United States of America</w:t>
      </w:r>
      <w:r w:rsidR="00E82862"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>, vol. 113, pp. 10759-68.</w:t>
      </w:r>
    </w:p>
    <w:p w14:paraId="50B1284E" w14:textId="77777777" w:rsidR="000E0061" w:rsidRPr="00C10824" w:rsidRDefault="000E0061" w:rsidP="000E0061">
      <w:pPr>
        <w:spacing w:line="360" w:lineRule="auto"/>
        <w:jc w:val="both"/>
        <w:rPr>
          <w:rFonts w:asciiTheme="minorHAnsi" w:hAnsiTheme="minorHAnsi" w:cstheme="minorHAnsi"/>
        </w:rPr>
      </w:pPr>
      <w:r w:rsidRPr="00C10824">
        <w:rPr>
          <w:rFonts w:asciiTheme="minorHAnsi" w:hAnsiTheme="minorHAnsi" w:cstheme="minorHAnsi"/>
          <w:u w:val="single"/>
        </w:rPr>
        <w:t xml:space="preserve">Leitura </w:t>
      </w:r>
      <w:proofErr w:type="spellStart"/>
      <w:r w:rsidRPr="00C10824">
        <w:rPr>
          <w:rFonts w:asciiTheme="minorHAnsi" w:hAnsiTheme="minorHAnsi" w:cstheme="minorHAnsi"/>
          <w:u w:val="single"/>
        </w:rPr>
        <w:t>complentar</w:t>
      </w:r>
      <w:proofErr w:type="spellEnd"/>
      <w:r w:rsidRPr="00C10824">
        <w:rPr>
          <w:rFonts w:asciiTheme="minorHAnsi" w:hAnsiTheme="minorHAnsi" w:cstheme="minorHAnsi"/>
        </w:rPr>
        <w:t>:</w:t>
      </w:r>
    </w:p>
    <w:p w14:paraId="1F3E6F05" w14:textId="71FB74E6" w:rsidR="000E0061" w:rsidRDefault="000E0061" w:rsidP="00440DAB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Coalizão Brasil (2018) </w:t>
      </w:r>
      <w:r w:rsidRPr="000E0061">
        <w:rPr>
          <w:rFonts w:asciiTheme="minorHAnsi" w:hAnsiTheme="minorHAnsi" w:cstheme="minorHAnsi"/>
          <w:i/>
          <w:iCs/>
        </w:rPr>
        <w:t>Mudanças climáticas</w:t>
      </w:r>
      <w:r w:rsidRPr="000E0061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riscos oportunidades para o desenvolvimento do Brasil. Documento produzido para o debate eleitoral de 2018.</w:t>
      </w:r>
    </w:p>
    <w:p w14:paraId="59C0B373" w14:textId="7BE779AF" w:rsidR="000E0061" w:rsidRDefault="000E0061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</w:rPr>
        <w:t xml:space="preserve">Disponível em: </w:t>
      </w:r>
      <w:hyperlink r:id="rId9" w:history="1">
        <w:r w:rsidR="009D72EC" w:rsidRPr="00AB72D0">
          <w:rPr>
            <w:rStyle w:val="Hyperlink"/>
            <w:rFonts w:asciiTheme="minorHAnsi" w:hAnsiTheme="minorHAnsi" w:cstheme="minorHAnsi"/>
          </w:rPr>
          <w:t>http://www.coalizaobr.com.br/home/phocadownload/biblioteca/Propostas-da-Coalizao-Brasil-aos-candidatos-as-eleicoes-2018.pdf</w:t>
        </w:r>
      </w:hyperlink>
    </w:p>
    <w:p w14:paraId="567F267E" w14:textId="5AF1C1BA" w:rsidR="009D72EC" w:rsidRPr="009D72EC" w:rsidRDefault="009D72EC" w:rsidP="00051BFC">
      <w:pPr>
        <w:shd w:val="clear" w:color="auto" w:fill="FFFFFF"/>
        <w:spacing w:line="360" w:lineRule="auto"/>
        <w:jc w:val="both"/>
        <w:rPr>
          <w:rFonts w:asciiTheme="minorHAnsi" w:hAnsiTheme="minorHAnsi" w:cstheme="minorHAnsi"/>
          <w:color w:val="222222"/>
          <w:lang w:val="en-US"/>
        </w:rPr>
      </w:pPr>
      <w:r w:rsidRPr="00051BFC">
        <w:rPr>
          <w:rFonts w:asciiTheme="minorHAnsi" w:hAnsiTheme="minorHAnsi" w:cstheme="minorHAnsi"/>
          <w:color w:val="222222"/>
        </w:rPr>
        <w:t xml:space="preserve">Rochedo, Pedro R. et al. </w:t>
      </w:r>
      <w:r w:rsidRPr="00051BFC">
        <w:rPr>
          <w:rFonts w:asciiTheme="minorHAnsi" w:hAnsiTheme="minorHAnsi" w:cstheme="minorHAnsi"/>
          <w:color w:val="222222"/>
          <w:lang w:val="en-US"/>
        </w:rPr>
        <w:t xml:space="preserve">(2018) “The threat of political bargaining to climate mitigation in Brazil”, </w:t>
      </w:r>
      <w:r w:rsidRPr="00051BFC">
        <w:rPr>
          <w:rFonts w:asciiTheme="minorHAnsi" w:hAnsiTheme="minorHAnsi" w:cstheme="minorHAnsi"/>
          <w:i/>
          <w:iCs/>
          <w:color w:val="222222"/>
          <w:lang w:val="en-US"/>
        </w:rPr>
        <w:t>Nature Climate Change</w:t>
      </w:r>
      <w:r w:rsidRPr="00051BFC">
        <w:rPr>
          <w:rFonts w:asciiTheme="minorHAnsi" w:hAnsiTheme="minorHAnsi" w:cstheme="minorHAnsi"/>
          <w:color w:val="222222"/>
          <w:lang w:val="en-US"/>
        </w:rPr>
        <w:t>, vol. 8, p. 695.</w:t>
      </w:r>
    </w:p>
    <w:p w14:paraId="26D9D676" w14:textId="77777777" w:rsidR="00D45B64" w:rsidRPr="009D72EC" w:rsidRDefault="00D45B64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</w:p>
    <w:p w14:paraId="705594F1" w14:textId="41D51696" w:rsidR="00D45B64" w:rsidRPr="00051BFC" w:rsidRDefault="00D45B64" w:rsidP="00440DAB">
      <w:pPr>
        <w:spacing w:line="360" w:lineRule="auto"/>
        <w:jc w:val="both"/>
        <w:rPr>
          <w:rFonts w:asciiTheme="minorHAnsi" w:hAnsiTheme="minorHAnsi" w:cstheme="minorHAnsi"/>
          <w:b/>
          <w:bCs/>
          <w:shd w:val="clear" w:color="auto" w:fill="FFFFFF"/>
        </w:rPr>
      </w:pPr>
      <w:r w:rsidRPr="00051BFC">
        <w:rPr>
          <w:rFonts w:asciiTheme="minorHAnsi" w:hAnsiTheme="minorHAnsi" w:cstheme="minorHAnsi"/>
          <w:b/>
          <w:bCs/>
          <w:shd w:val="clear" w:color="auto" w:fill="FFFFFF"/>
        </w:rPr>
        <w:t xml:space="preserve">Tema </w:t>
      </w:r>
      <w:r w:rsidR="00CE27BD" w:rsidRPr="00051BFC">
        <w:rPr>
          <w:rFonts w:asciiTheme="minorHAnsi" w:hAnsiTheme="minorHAnsi" w:cstheme="minorHAnsi"/>
          <w:b/>
          <w:bCs/>
          <w:shd w:val="clear" w:color="auto" w:fill="FFFFFF"/>
        </w:rPr>
        <w:t>8</w:t>
      </w:r>
      <w:r w:rsidRPr="00051BFC">
        <w:rPr>
          <w:rFonts w:asciiTheme="minorHAnsi" w:hAnsiTheme="minorHAnsi" w:cstheme="minorHAnsi"/>
          <w:b/>
          <w:bCs/>
          <w:shd w:val="clear" w:color="auto" w:fill="FFFFFF"/>
        </w:rPr>
        <w:t xml:space="preserve">: </w:t>
      </w:r>
      <w:r w:rsidR="00FA6C1B" w:rsidRPr="00051BFC">
        <w:rPr>
          <w:rFonts w:asciiTheme="minorHAnsi" w:hAnsiTheme="minorHAnsi" w:cstheme="minorHAnsi"/>
          <w:b/>
          <w:bCs/>
          <w:shd w:val="clear" w:color="auto" w:fill="FFFFFF"/>
        </w:rPr>
        <w:t>Capitalismo “verde” versus</w:t>
      </w:r>
      <w:r w:rsidRPr="00051BFC">
        <w:rPr>
          <w:rFonts w:asciiTheme="minorHAnsi" w:hAnsiTheme="minorHAnsi" w:cstheme="minorHAnsi"/>
          <w:b/>
          <w:bCs/>
          <w:shd w:val="clear" w:color="auto" w:fill="FFFFFF"/>
        </w:rPr>
        <w:t xml:space="preserve"> New Deal</w:t>
      </w:r>
      <w:r w:rsidR="00FA6C1B" w:rsidRPr="00051BFC">
        <w:rPr>
          <w:rFonts w:asciiTheme="minorHAnsi" w:hAnsiTheme="minorHAnsi" w:cstheme="minorHAnsi"/>
          <w:b/>
          <w:bCs/>
          <w:shd w:val="clear" w:color="auto" w:fill="FFFFFF"/>
        </w:rPr>
        <w:t xml:space="preserve"> “verde” </w:t>
      </w:r>
    </w:p>
    <w:p w14:paraId="200C82E8" w14:textId="77777777" w:rsidR="00801668" w:rsidRPr="000B7F7B" w:rsidRDefault="00D45B64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0B7F7B">
        <w:rPr>
          <w:rFonts w:asciiTheme="minorHAnsi" w:hAnsiTheme="minorHAnsi" w:cstheme="minorHAnsi"/>
          <w:shd w:val="clear" w:color="auto" w:fill="FFFFFF"/>
          <w:lang w:val="en-US"/>
        </w:rPr>
        <w:t xml:space="preserve">Ann </w:t>
      </w:r>
      <w:proofErr w:type="spellStart"/>
      <w:r w:rsidRPr="000B7F7B">
        <w:rPr>
          <w:rFonts w:asciiTheme="minorHAnsi" w:hAnsiTheme="minorHAnsi" w:cstheme="minorHAnsi"/>
          <w:shd w:val="clear" w:color="auto" w:fill="FFFFFF"/>
          <w:lang w:val="en-US"/>
        </w:rPr>
        <w:t>Pettifor</w:t>
      </w:r>
      <w:proofErr w:type="spellEnd"/>
      <w:r w:rsidRPr="000B7F7B">
        <w:rPr>
          <w:rFonts w:asciiTheme="minorHAnsi" w:hAnsiTheme="minorHAnsi" w:cstheme="minorHAnsi"/>
          <w:shd w:val="clear" w:color="auto" w:fill="FFFFFF"/>
          <w:lang w:val="en-US"/>
        </w:rPr>
        <w:t xml:space="preserve"> (2019) </w:t>
      </w:r>
      <w:r w:rsidRPr="000B7F7B">
        <w:rPr>
          <w:rFonts w:asciiTheme="minorHAnsi" w:hAnsiTheme="minorHAnsi" w:cstheme="minorHAnsi"/>
          <w:i/>
          <w:iCs/>
          <w:shd w:val="clear" w:color="auto" w:fill="FFFFFF"/>
          <w:lang w:val="en-US"/>
        </w:rPr>
        <w:t>The Case for the Green New Deal</w:t>
      </w:r>
      <w:r w:rsidRPr="000B7F7B">
        <w:rPr>
          <w:rFonts w:asciiTheme="minorHAnsi" w:hAnsiTheme="minorHAnsi" w:cstheme="minorHAnsi"/>
          <w:shd w:val="clear" w:color="auto" w:fill="FFFFFF"/>
          <w:lang w:val="en-US"/>
        </w:rPr>
        <w:t xml:space="preserve">. </w:t>
      </w:r>
      <w:proofErr w:type="spellStart"/>
      <w:r w:rsidRPr="000B7F7B">
        <w:rPr>
          <w:rFonts w:asciiTheme="minorHAnsi" w:hAnsiTheme="minorHAnsi" w:cstheme="minorHAnsi"/>
          <w:shd w:val="clear" w:color="auto" w:fill="FFFFFF"/>
          <w:lang w:val="en-US"/>
        </w:rPr>
        <w:t>Londres</w:t>
      </w:r>
      <w:proofErr w:type="spellEnd"/>
      <w:r w:rsidRPr="000B7F7B">
        <w:rPr>
          <w:rFonts w:asciiTheme="minorHAnsi" w:hAnsiTheme="minorHAnsi" w:cstheme="minorHAnsi"/>
          <w:shd w:val="clear" w:color="auto" w:fill="FFFFFF"/>
          <w:lang w:val="en-US"/>
        </w:rPr>
        <w:t>: Verso.</w:t>
      </w:r>
    </w:p>
    <w:p w14:paraId="7479BD23" w14:textId="27C5A33C" w:rsidR="00801668" w:rsidRPr="00A1370E" w:rsidRDefault="00D71C28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Stern, Nicolas </w:t>
      </w:r>
      <w:r w:rsidR="00A1370E" w:rsidRPr="00200ACD">
        <w:rPr>
          <w:rFonts w:asciiTheme="minorHAnsi" w:hAnsiTheme="minorHAnsi" w:cstheme="minorHAnsi"/>
          <w:bCs/>
          <w:lang w:val="en-US"/>
        </w:rPr>
        <w:t>([20</w:t>
      </w:r>
      <w:r w:rsidR="00A1370E">
        <w:rPr>
          <w:rFonts w:asciiTheme="minorHAnsi" w:hAnsiTheme="minorHAnsi" w:cstheme="minorHAnsi"/>
          <w:bCs/>
          <w:lang w:val="en-US"/>
        </w:rPr>
        <w:t>14</w:t>
      </w:r>
      <w:r w:rsidR="00A1370E" w:rsidRPr="00200ACD">
        <w:rPr>
          <w:rFonts w:asciiTheme="minorHAnsi" w:hAnsiTheme="minorHAnsi" w:cstheme="minorHAnsi"/>
          <w:bCs/>
          <w:lang w:val="en-US"/>
        </w:rPr>
        <w:t xml:space="preserve">] 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200</w:t>
      </w:r>
      <w:r w:rsidR="00A1370E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7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) </w:t>
      </w:r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The Economics of Climate Change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. </w:t>
      </w:r>
      <w:r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Cambridge: Cambridge University Press</w:t>
      </w:r>
      <w:r w:rsidR="00E82862"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(</w:t>
      </w:r>
      <w:proofErr w:type="spellStart"/>
      <w:r w:rsidR="00A1370E"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parte</w:t>
      </w:r>
      <w:proofErr w:type="spellEnd"/>
      <w:r w:rsidR="00A1370E"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II, </w:t>
      </w:r>
      <w:r w:rsidR="00E82862"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caps.</w:t>
      </w:r>
      <w:r w:rsidR="00A1370E" w:rsidRPr="00BB1CEC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</w:t>
      </w:r>
      <w:r w:rsidR="00A1370E"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4 e 5; parte VI: caps. 22 e 23</w:t>
      </w:r>
      <w:r w:rsidR="00E82862"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)</w:t>
      </w:r>
      <w:r w:rsidR="00A1370E"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.</w:t>
      </w:r>
    </w:p>
    <w:p w14:paraId="609B96D3" w14:textId="77777777" w:rsidR="0020365B" w:rsidRPr="00BB1CEC" w:rsidRDefault="0020365B" w:rsidP="00440DAB">
      <w:pPr>
        <w:spacing w:line="360" w:lineRule="auto"/>
        <w:jc w:val="both"/>
        <w:rPr>
          <w:rFonts w:asciiTheme="minorHAnsi" w:hAnsiTheme="minorHAnsi" w:cstheme="minorHAnsi"/>
          <w:lang w:eastAsia="en-US"/>
        </w:rPr>
      </w:pPr>
      <w:r w:rsidRPr="00BB1CEC">
        <w:rPr>
          <w:rFonts w:asciiTheme="minorHAnsi" w:hAnsiTheme="minorHAnsi" w:cstheme="minorHAnsi"/>
          <w:lang w:eastAsia="en-US"/>
        </w:rPr>
        <w:t>Apresentação:</w:t>
      </w:r>
    </w:p>
    <w:p w14:paraId="4F06EE6B" w14:textId="4A9566F5" w:rsidR="00801668" w:rsidRPr="000B7F7B" w:rsidRDefault="00D71C28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BB1CEC">
        <w:rPr>
          <w:rFonts w:asciiTheme="minorHAnsi" w:hAnsiTheme="minorHAnsi" w:cstheme="minorHAnsi"/>
          <w:lang w:eastAsia="en-US"/>
        </w:rPr>
        <w:t>Newell, Peter</w:t>
      </w:r>
      <w:r w:rsidR="00E82862" w:rsidRPr="00BB1CEC">
        <w:rPr>
          <w:rFonts w:asciiTheme="minorHAnsi" w:hAnsiTheme="minorHAnsi" w:cstheme="minorHAnsi"/>
          <w:lang w:eastAsia="en-US"/>
        </w:rPr>
        <w:t xml:space="preserve"> &amp;</w:t>
      </w:r>
      <w:r w:rsidRPr="00BB1CEC">
        <w:rPr>
          <w:rFonts w:asciiTheme="minorHAnsi" w:hAnsiTheme="minorHAnsi" w:cstheme="minorHAnsi"/>
          <w:lang w:eastAsia="en-US"/>
        </w:rPr>
        <w:t xml:space="preserve"> </w:t>
      </w:r>
      <w:r w:rsidR="009B561B" w:rsidRPr="00BB1CEC">
        <w:rPr>
          <w:rFonts w:asciiTheme="minorHAnsi" w:hAnsiTheme="minorHAnsi" w:cstheme="minorHAnsi"/>
          <w:lang w:eastAsia="en-US"/>
        </w:rPr>
        <w:t>Paterson, Matthew</w:t>
      </w:r>
      <w:r w:rsidRPr="00BB1CEC">
        <w:rPr>
          <w:rFonts w:asciiTheme="minorHAnsi" w:hAnsiTheme="minorHAnsi" w:cstheme="minorHAnsi"/>
          <w:lang w:eastAsia="en-US"/>
        </w:rPr>
        <w:t xml:space="preserve"> (</w:t>
      </w:r>
      <w:r w:rsidR="009B561B" w:rsidRPr="00BB1CEC">
        <w:rPr>
          <w:rFonts w:asciiTheme="minorHAnsi" w:hAnsiTheme="minorHAnsi" w:cstheme="minorHAnsi"/>
          <w:lang w:eastAsia="en-US"/>
        </w:rPr>
        <w:t>2010</w:t>
      </w:r>
      <w:r w:rsidRPr="00BB1CEC">
        <w:rPr>
          <w:rFonts w:asciiTheme="minorHAnsi" w:hAnsiTheme="minorHAnsi" w:cstheme="minorHAnsi"/>
          <w:lang w:eastAsia="en-US"/>
        </w:rPr>
        <w:t>)</w:t>
      </w:r>
      <w:r w:rsidR="009B561B" w:rsidRPr="00BB1CEC">
        <w:rPr>
          <w:rFonts w:asciiTheme="minorHAnsi" w:hAnsiTheme="minorHAnsi" w:cstheme="minorHAnsi"/>
          <w:lang w:eastAsia="en-US"/>
        </w:rPr>
        <w:t xml:space="preserve">. </w:t>
      </w:r>
      <w:r w:rsidR="009B561B" w:rsidRPr="000B7F7B">
        <w:rPr>
          <w:rFonts w:asciiTheme="minorHAnsi" w:hAnsiTheme="minorHAnsi" w:cstheme="minorHAnsi"/>
          <w:i/>
          <w:iCs/>
          <w:lang w:val="en-US" w:eastAsia="en-US"/>
        </w:rPr>
        <w:t>Climate Cap</w:t>
      </w:r>
      <w:r w:rsidR="00801668" w:rsidRPr="000B7F7B">
        <w:rPr>
          <w:rFonts w:asciiTheme="minorHAnsi" w:hAnsiTheme="minorHAnsi" w:cstheme="minorHAnsi"/>
          <w:i/>
          <w:iCs/>
          <w:lang w:val="en-US" w:eastAsia="en-US"/>
        </w:rPr>
        <w:t xml:space="preserve">italism: Global Warming and the </w:t>
      </w:r>
      <w:r w:rsidR="009B561B" w:rsidRPr="000B7F7B">
        <w:rPr>
          <w:rFonts w:asciiTheme="minorHAnsi" w:hAnsiTheme="minorHAnsi" w:cstheme="minorHAnsi"/>
          <w:i/>
          <w:iCs/>
          <w:lang w:val="en-US" w:eastAsia="en-US"/>
        </w:rPr>
        <w:t>Transformation of</w:t>
      </w:r>
      <w:r w:rsidR="00801668" w:rsidRPr="000B7F7B">
        <w:rPr>
          <w:rFonts w:asciiTheme="minorHAnsi" w:hAnsiTheme="minorHAnsi" w:cstheme="minorHAnsi"/>
          <w:i/>
          <w:iCs/>
          <w:lang w:val="en-US" w:eastAsia="en-US"/>
        </w:rPr>
        <w:t xml:space="preserve"> </w:t>
      </w:r>
      <w:r w:rsidR="009B561B" w:rsidRPr="000B7F7B">
        <w:rPr>
          <w:rFonts w:asciiTheme="minorHAnsi" w:hAnsiTheme="minorHAnsi" w:cstheme="minorHAnsi"/>
          <w:i/>
          <w:iCs/>
          <w:lang w:val="en-US" w:eastAsia="en-US"/>
        </w:rPr>
        <w:t xml:space="preserve">the Global Economy. </w:t>
      </w:r>
      <w:r w:rsidR="00801668" w:rsidRPr="000B7F7B">
        <w:rPr>
          <w:rFonts w:asciiTheme="minorHAnsi" w:hAnsiTheme="minorHAnsi" w:cstheme="minorHAnsi"/>
          <w:lang w:val="en-US" w:eastAsia="en-US"/>
        </w:rPr>
        <w:t>Cambridge</w:t>
      </w:r>
      <w:r w:rsidR="009B561B" w:rsidRPr="000B7F7B">
        <w:rPr>
          <w:rFonts w:asciiTheme="minorHAnsi" w:hAnsiTheme="minorHAnsi" w:cstheme="minorHAnsi"/>
          <w:lang w:val="en-US" w:eastAsia="en-US"/>
        </w:rPr>
        <w:t>: Cambridge University Press</w:t>
      </w:r>
      <w:r w:rsidR="00E82862" w:rsidRPr="000B7F7B">
        <w:rPr>
          <w:rFonts w:asciiTheme="minorHAnsi" w:hAnsiTheme="minorHAnsi" w:cstheme="minorHAnsi"/>
          <w:lang w:val="en-US" w:eastAsia="en-US"/>
        </w:rPr>
        <w:t xml:space="preserve"> </w:t>
      </w:r>
      <w:r w:rsidR="00E82862" w:rsidRPr="0020365B">
        <w:rPr>
          <w:rFonts w:asciiTheme="minorHAnsi" w:hAnsiTheme="minorHAnsi" w:cstheme="minorHAnsi"/>
          <w:lang w:val="en-US" w:eastAsia="en-US"/>
        </w:rPr>
        <w:t xml:space="preserve">(caps. </w:t>
      </w:r>
      <w:r w:rsidR="0020365B" w:rsidRPr="0020365B">
        <w:rPr>
          <w:rFonts w:asciiTheme="minorHAnsi" w:hAnsiTheme="minorHAnsi" w:cstheme="minorHAnsi"/>
          <w:lang w:val="en-US" w:eastAsia="en-US"/>
        </w:rPr>
        <w:t>3, 7 e 8</w:t>
      </w:r>
      <w:r w:rsidR="00E82862" w:rsidRPr="0020365B">
        <w:rPr>
          <w:rFonts w:asciiTheme="minorHAnsi" w:hAnsiTheme="minorHAnsi" w:cstheme="minorHAnsi"/>
          <w:lang w:val="en-US" w:eastAsia="en-US"/>
        </w:rPr>
        <w:t>).</w:t>
      </w:r>
      <w:r w:rsidR="009B561B" w:rsidRPr="000B7F7B">
        <w:rPr>
          <w:rFonts w:asciiTheme="minorHAnsi" w:hAnsiTheme="minorHAnsi" w:cstheme="minorHAnsi"/>
          <w:lang w:val="en-US" w:eastAsia="en-US"/>
        </w:rPr>
        <w:t xml:space="preserve"> </w:t>
      </w:r>
    </w:p>
    <w:p w14:paraId="38037A2B" w14:textId="3E9D9A83" w:rsidR="0020365B" w:rsidRDefault="0020365B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proofErr w:type="spellStart"/>
      <w:r>
        <w:rPr>
          <w:rFonts w:asciiTheme="minorHAnsi" w:hAnsiTheme="minorHAnsi" w:cstheme="minorHAnsi"/>
          <w:lang w:val="en-US"/>
        </w:rPr>
        <w:t>Leitura</w:t>
      </w:r>
      <w:proofErr w:type="spellEnd"/>
      <w:r>
        <w:rPr>
          <w:rFonts w:asciiTheme="minorHAnsi" w:hAnsiTheme="minorHAnsi" w:cstheme="minorHAnsi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lang w:val="en-US"/>
        </w:rPr>
        <w:t>complementar</w:t>
      </w:r>
      <w:proofErr w:type="spellEnd"/>
      <w:r>
        <w:rPr>
          <w:rFonts w:asciiTheme="minorHAnsi" w:hAnsiTheme="minorHAnsi" w:cstheme="minorHAnsi"/>
          <w:lang w:val="en-US"/>
        </w:rPr>
        <w:t>:</w:t>
      </w:r>
    </w:p>
    <w:p w14:paraId="19BF8588" w14:textId="269219E5" w:rsidR="00801668" w:rsidRDefault="009B561B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 w:rsidRPr="000B7F7B">
        <w:rPr>
          <w:rFonts w:asciiTheme="minorHAnsi" w:hAnsiTheme="minorHAnsi" w:cstheme="minorHAnsi"/>
          <w:lang w:val="en-US"/>
        </w:rPr>
        <w:t>Yi</w:t>
      </w:r>
      <w:r w:rsidR="00801668" w:rsidRPr="000B7F7B">
        <w:rPr>
          <w:rFonts w:asciiTheme="minorHAnsi" w:hAnsiTheme="minorHAnsi" w:cstheme="minorHAnsi"/>
          <w:lang w:val="en-US"/>
        </w:rPr>
        <w:t xml:space="preserve">, </w:t>
      </w:r>
      <w:proofErr w:type="spellStart"/>
      <w:r w:rsidR="00801668" w:rsidRPr="000B7F7B">
        <w:rPr>
          <w:rFonts w:asciiTheme="minorHAnsi" w:hAnsiTheme="minorHAnsi" w:cstheme="minorHAnsi"/>
          <w:lang w:val="en-US"/>
        </w:rPr>
        <w:t>Hontao</w:t>
      </w:r>
      <w:proofErr w:type="spellEnd"/>
      <w:r w:rsidR="00801668" w:rsidRPr="000B7F7B">
        <w:rPr>
          <w:rFonts w:asciiTheme="minorHAnsi" w:hAnsiTheme="minorHAnsi" w:cstheme="minorHAnsi"/>
          <w:lang w:val="en-US"/>
        </w:rPr>
        <w:t xml:space="preserve"> &amp;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lang w:val="en-US"/>
        </w:rPr>
        <w:t>Feiock</w:t>
      </w:r>
      <w:proofErr w:type="spellEnd"/>
      <w:r w:rsidR="00801668" w:rsidRPr="000B7F7B">
        <w:rPr>
          <w:rFonts w:asciiTheme="minorHAnsi" w:hAnsiTheme="minorHAnsi" w:cstheme="minorHAnsi"/>
          <w:lang w:val="en-US"/>
        </w:rPr>
        <w:t>, Richard (2014) “</w:t>
      </w:r>
      <w:r w:rsidRPr="000B7F7B">
        <w:rPr>
          <w:rFonts w:asciiTheme="minorHAnsi" w:hAnsiTheme="minorHAnsi" w:cstheme="minorHAnsi"/>
          <w:lang w:val="en-US"/>
        </w:rPr>
        <w:t xml:space="preserve">Renewable Energy Politics: Policy Typologies, Policy Tools, and State Deployment of </w:t>
      </w:r>
      <w:r w:rsidR="00801668" w:rsidRPr="000B7F7B">
        <w:rPr>
          <w:rFonts w:asciiTheme="minorHAnsi" w:hAnsiTheme="minorHAnsi" w:cstheme="minorHAnsi"/>
          <w:lang w:val="en-US"/>
        </w:rPr>
        <w:t>Renewables</w:t>
      </w:r>
      <w:r w:rsidR="00D71C28" w:rsidRPr="000B7F7B">
        <w:rPr>
          <w:rFonts w:asciiTheme="minorHAnsi" w:hAnsiTheme="minorHAnsi" w:cstheme="minorHAnsi"/>
          <w:lang w:val="en-US"/>
        </w:rPr>
        <w:t>”</w:t>
      </w:r>
      <w:r w:rsidR="00801668" w:rsidRPr="000B7F7B">
        <w:rPr>
          <w:rFonts w:asciiTheme="minorHAnsi" w:hAnsiTheme="minorHAnsi" w:cstheme="minorHAnsi"/>
          <w:lang w:val="en-US"/>
        </w:rPr>
        <w:t xml:space="preserve">, </w:t>
      </w:r>
      <w:r w:rsidR="00801668" w:rsidRPr="000B7F7B">
        <w:rPr>
          <w:rFonts w:asciiTheme="minorHAnsi" w:hAnsiTheme="minorHAnsi" w:cstheme="minorHAnsi"/>
          <w:i/>
          <w:lang w:val="en-US"/>
        </w:rPr>
        <w:t>Policy Studies Journal</w:t>
      </w:r>
      <w:r w:rsidR="00801668" w:rsidRPr="000B7F7B">
        <w:rPr>
          <w:rFonts w:asciiTheme="minorHAnsi" w:hAnsiTheme="minorHAnsi" w:cstheme="minorHAnsi"/>
          <w:lang w:val="en-US"/>
        </w:rPr>
        <w:t>, Vol. 42, N. 3, pp. 391-415.</w:t>
      </w:r>
    </w:p>
    <w:p w14:paraId="1DB1A423" w14:textId="3ED925CD" w:rsidR="00E82862" w:rsidRPr="0049691E" w:rsidRDefault="00892DCE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lastRenderedPageBreak/>
        <w:t xml:space="preserve">Wright, Christopher &amp; Nyberg, Daniel (2015) </w:t>
      </w:r>
      <w:r w:rsidRPr="00892DCE">
        <w:rPr>
          <w:rFonts w:asciiTheme="minorHAnsi" w:hAnsiTheme="minorHAnsi" w:cstheme="minorHAnsi"/>
          <w:i/>
          <w:iCs/>
          <w:lang w:val="en-US"/>
        </w:rPr>
        <w:t>Climate Change, Capitalism and Corporations: Processes of Creative Self-Destruction</w:t>
      </w:r>
      <w:r>
        <w:rPr>
          <w:rFonts w:asciiTheme="minorHAnsi" w:hAnsiTheme="minorHAnsi" w:cstheme="minorHAnsi"/>
          <w:lang w:val="en-US"/>
        </w:rPr>
        <w:t xml:space="preserve">. </w:t>
      </w:r>
      <w:r w:rsidRPr="0049691E">
        <w:rPr>
          <w:rFonts w:asciiTheme="minorHAnsi" w:hAnsiTheme="minorHAnsi" w:cstheme="minorHAnsi"/>
          <w:lang w:val="en-US"/>
        </w:rPr>
        <w:t>Cambridge: Cambridge University Press (cap. 1).</w:t>
      </w:r>
    </w:p>
    <w:p w14:paraId="26C0A409" w14:textId="524C312C" w:rsidR="005D7E47" w:rsidRPr="005D7E47" w:rsidRDefault="005D7E47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 w:rsidRPr="005D7E47">
        <w:rPr>
          <w:rFonts w:asciiTheme="minorHAnsi" w:hAnsiTheme="minorHAnsi" w:cstheme="minorHAnsi"/>
          <w:lang w:val="en-US"/>
        </w:rPr>
        <w:t xml:space="preserve">Parenti, Christian </w:t>
      </w:r>
      <w:r>
        <w:rPr>
          <w:rFonts w:asciiTheme="minorHAnsi" w:hAnsiTheme="minorHAnsi" w:cstheme="minorHAnsi"/>
          <w:lang w:val="en-US"/>
        </w:rPr>
        <w:t xml:space="preserve">(2013) </w:t>
      </w:r>
      <w:r w:rsidRPr="005D7E47">
        <w:rPr>
          <w:rFonts w:asciiTheme="minorHAnsi" w:hAnsiTheme="minorHAnsi" w:cstheme="minorHAnsi"/>
          <w:lang w:val="en-US"/>
        </w:rPr>
        <w:t>“A radical a</w:t>
      </w:r>
      <w:r>
        <w:rPr>
          <w:rFonts w:asciiTheme="minorHAnsi" w:hAnsiTheme="minorHAnsi" w:cstheme="minorHAnsi"/>
          <w:lang w:val="en-US"/>
        </w:rPr>
        <w:t xml:space="preserve">pproach to the climate crisis”, </w:t>
      </w:r>
      <w:r w:rsidRPr="005D7E47">
        <w:rPr>
          <w:rFonts w:asciiTheme="minorHAnsi" w:hAnsiTheme="minorHAnsi" w:cstheme="minorHAnsi"/>
          <w:i/>
          <w:iCs/>
          <w:lang w:val="en-US"/>
        </w:rPr>
        <w:t>Dissent</w:t>
      </w:r>
      <w:r>
        <w:rPr>
          <w:rFonts w:asciiTheme="minorHAnsi" w:hAnsiTheme="minorHAnsi" w:cstheme="minorHAnsi"/>
          <w:lang w:val="en-US"/>
        </w:rPr>
        <w:t>, summer.</w:t>
      </w:r>
    </w:p>
    <w:p w14:paraId="61121B94" w14:textId="77777777" w:rsidR="00D45B64" w:rsidRPr="005D7E47" w:rsidRDefault="00D45B64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</w:p>
    <w:p w14:paraId="2B36517B" w14:textId="6422C65E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0B7F7B">
        <w:rPr>
          <w:rFonts w:asciiTheme="minorHAnsi" w:hAnsiTheme="minorHAnsi" w:cstheme="minorHAnsi"/>
          <w:b/>
          <w:bCs/>
          <w:color w:val="000000" w:themeColor="text1"/>
        </w:rPr>
        <w:t xml:space="preserve">Tema </w:t>
      </w:r>
      <w:r w:rsidR="00CE27BD">
        <w:rPr>
          <w:rFonts w:asciiTheme="minorHAnsi" w:hAnsiTheme="minorHAnsi" w:cstheme="minorHAnsi"/>
          <w:b/>
          <w:bCs/>
          <w:color w:val="000000" w:themeColor="text1"/>
        </w:rPr>
        <w:t>9</w:t>
      </w:r>
      <w:r w:rsidRPr="000B7F7B">
        <w:rPr>
          <w:rFonts w:asciiTheme="minorHAnsi" w:hAnsiTheme="minorHAnsi" w:cstheme="minorHAnsi"/>
          <w:b/>
          <w:bCs/>
          <w:color w:val="000000" w:themeColor="text1"/>
        </w:rPr>
        <w:t>: Ação coletiva e relações Norte-Sul nos acordos internacionais</w:t>
      </w:r>
    </w:p>
    <w:p w14:paraId="5DE0AA95" w14:textId="09C443DB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0B7F7B">
        <w:rPr>
          <w:rFonts w:asciiTheme="minorHAnsi" w:hAnsiTheme="minorHAnsi" w:cstheme="minorHAnsi"/>
          <w:bCs/>
          <w:lang w:val="en-US"/>
        </w:rPr>
        <w:t xml:space="preserve">Keohane, Robert O. (2015) “The </w:t>
      </w:r>
      <w:r w:rsidR="00C5179A" w:rsidRPr="000B7F7B">
        <w:rPr>
          <w:rFonts w:asciiTheme="minorHAnsi" w:hAnsiTheme="minorHAnsi" w:cstheme="minorHAnsi"/>
          <w:bCs/>
          <w:lang w:val="en-US"/>
        </w:rPr>
        <w:t>g</w:t>
      </w:r>
      <w:r w:rsidRPr="000B7F7B">
        <w:rPr>
          <w:rFonts w:asciiTheme="minorHAnsi" w:hAnsiTheme="minorHAnsi" w:cstheme="minorHAnsi"/>
          <w:bCs/>
          <w:lang w:val="en-US"/>
        </w:rPr>
        <w:t xml:space="preserve">lobal </w:t>
      </w:r>
      <w:r w:rsidR="00C5179A" w:rsidRPr="000B7F7B">
        <w:rPr>
          <w:rFonts w:asciiTheme="minorHAnsi" w:hAnsiTheme="minorHAnsi" w:cstheme="minorHAnsi"/>
          <w:bCs/>
          <w:lang w:val="en-US"/>
        </w:rPr>
        <w:t>p</w:t>
      </w:r>
      <w:r w:rsidRPr="000B7F7B">
        <w:rPr>
          <w:rFonts w:asciiTheme="minorHAnsi" w:hAnsiTheme="minorHAnsi" w:cstheme="minorHAnsi"/>
          <w:bCs/>
          <w:lang w:val="en-US"/>
        </w:rPr>
        <w:t xml:space="preserve">olitics of </w:t>
      </w:r>
      <w:r w:rsidR="00C5179A" w:rsidRPr="000B7F7B">
        <w:rPr>
          <w:rFonts w:asciiTheme="minorHAnsi" w:hAnsiTheme="minorHAnsi" w:cstheme="minorHAnsi"/>
          <w:bCs/>
          <w:lang w:val="en-US"/>
        </w:rPr>
        <w:t>c</w:t>
      </w:r>
      <w:r w:rsidRPr="000B7F7B">
        <w:rPr>
          <w:rFonts w:asciiTheme="minorHAnsi" w:hAnsiTheme="minorHAnsi" w:cstheme="minorHAnsi"/>
          <w:bCs/>
          <w:lang w:val="en-US"/>
        </w:rPr>
        <w:t xml:space="preserve">limate </w:t>
      </w:r>
      <w:r w:rsidR="00C5179A" w:rsidRPr="000B7F7B">
        <w:rPr>
          <w:rFonts w:asciiTheme="minorHAnsi" w:hAnsiTheme="minorHAnsi" w:cstheme="minorHAnsi"/>
          <w:bCs/>
          <w:lang w:val="en-US"/>
        </w:rPr>
        <w:t>c</w:t>
      </w:r>
      <w:r w:rsidRPr="000B7F7B">
        <w:rPr>
          <w:rFonts w:asciiTheme="minorHAnsi" w:hAnsiTheme="minorHAnsi" w:cstheme="minorHAnsi"/>
          <w:bCs/>
          <w:lang w:val="en-US"/>
        </w:rPr>
        <w:t xml:space="preserve">hange: Challenge for </w:t>
      </w:r>
      <w:r w:rsidR="00C5179A" w:rsidRPr="000B7F7B">
        <w:rPr>
          <w:rFonts w:asciiTheme="minorHAnsi" w:hAnsiTheme="minorHAnsi" w:cstheme="minorHAnsi"/>
          <w:bCs/>
          <w:lang w:val="en-US"/>
        </w:rPr>
        <w:t>p</w:t>
      </w:r>
      <w:r w:rsidRPr="000B7F7B">
        <w:rPr>
          <w:rFonts w:asciiTheme="minorHAnsi" w:hAnsiTheme="minorHAnsi" w:cstheme="minorHAnsi"/>
          <w:bCs/>
          <w:lang w:val="en-US"/>
        </w:rPr>
        <w:t xml:space="preserve">olitical </w:t>
      </w:r>
      <w:r w:rsidR="00C5179A" w:rsidRPr="000B7F7B">
        <w:rPr>
          <w:rFonts w:asciiTheme="minorHAnsi" w:hAnsiTheme="minorHAnsi" w:cstheme="minorHAnsi"/>
          <w:bCs/>
          <w:lang w:val="en-US"/>
        </w:rPr>
        <w:t>s</w:t>
      </w:r>
      <w:r w:rsidRPr="000B7F7B">
        <w:rPr>
          <w:rFonts w:asciiTheme="minorHAnsi" w:hAnsiTheme="minorHAnsi" w:cstheme="minorHAnsi"/>
          <w:bCs/>
          <w:lang w:val="en-US"/>
        </w:rPr>
        <w:t xml:space="preserve">cience”, </w:t>
      </w:r>
      <w:r w:rsidRPr="000B7F7B">
        <w:rPr>
          <w:rFonts w:asciiTheme="minorHAnsi" w:hAnsiTheme="minorHAnsi" w:cstheme="minorHAnsi"/>
          <w:bCs/>
          <w:i/>
          <w:lang w:val="en-US"/>
        </w:rPr>
        <w:t>Political Science and Politics</w:t>
      </w:r>
      <w:r w:rsidRPr="000B7F7B">
        <w:rPr>
          <w:rFonts w:asciiTheme="minorHAnsi" w:hAnsiTheme="minorHAnsi" w:cstheme="minorHAnsi"/>
          <w:bCs/>
          <w:lang w:val="en-US"/>
        </w:rPr>
        <w:t xml:space="preserve">, </w:t>
      </w:r>
      <w:r w:rsidR="00C5179A" w:rsidRPr="000B7F7B">
        <w:rPr>
          <w:rFonts w:asciiTheme="minorHAnsi" w:hAnsiTheme="minorHAnsi" w:cstheme="minorHAnsi"/>
          <w:bCs/>
          <w:lang w:val="en-US"/>
        </w:rPr>
        <w:t>v</w:t>
      </w:r>
      <w:r w:rsidRPr="000B7F7B">
        <w:rPr>
          <w:rFonts w:asciiTheme="minorHAnsi" w:hAnsiTheme="minorHAnsi" w:cstheme="minorHAnsi"/>
          <w:bCs/>
          <w:lang w:val="en-US"/>
        </w:rPr>
        <w:t>ol. 48, pp. 19-26.</w:t>
      </w:r>
    </w:p>
    <w:p w14:paraId="0EFD113D" w14:textId="77777777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proofErr w:type="spellStart"/>
      <w:r w:rsidRPr="000B7F7B">
        <w:rPr>
          <w:rFonts w:asciiTheme="minorHAnsi" w:hAnsiTheme="minorHAnsi" w:cstheme="minorHAnsi"/>
          <w:bCs/>
          <w:lang w:val="en-US"/>
        </w:rPr>
        <w:t>Chasek</w:t>
      </w:r>
      <w:proofErr w:type="spellEnd"/>
      <w:r w:rsidRPr="000B7F7B">
        <w:rPr>
          <w:rFonts w:asciiTheme="minorHAnsi" w:hAnsiTheme="minorHAnsi" w:cstheme="minorHAnsi"/>
          <w:bCs/>
          <w:lang w:val="en-US"/>
        </w:rPr>
        <w:t xml:space="preserve">, Pamela S., </w:t>
      </w:r>
      <w:proofErr w:type="spellStart"/>
      <w:r w:rsidRPr="000B7F7B">
        <w:rPr>
          <w:rFonts w:asciiTheme="minorHAnsi" w:hAnsiTheme="minorHAnsi" w:cstheme="minorHAnsi"/>
          <w:bCs/>
          <w:lang w:val="en-US"/>
        </w:rPr>
        <w:t>Downie</w:t>
      </w:r>
      <w:proofErr w:type="spellEnd"/>
      <w:r w:rsidRPr="000B7F7B">
        <w:rPr>
          <w:rFonts w:asciiTheme="minorHAnsi" w:hAnsiTheme="minorHAnsi" w:cstheme="minorHAnsi"/>
          <w:bCs/>
          <w:lang w:val="en-US"/>
        </w:rPr>
        <w:t xml:space="preserve">, David L. &amp; Brown, Janet Welsh (2017) </w:t>
      </w:r>
      <w:r w:rsidRPr="000B7F7B">
        <w:rPr>
          <w:rFonts w:asciiTheme="minorHAnsi" w:hAnsiTheme="minorHAnsi" w:cstheme="minorHAnsi"/>
          <w:bCs/>
          <w:i/>
          <w:lang w:val="en-US"/>
        </w:rPr>
        <w:t>Global Environmental Politics, Dilemmas in World Politics</w:t>
      </w:r>
      <w:r w:rsidRPr="000B7F7B">
        <w:rPr>
          <w:rFonts w:asciiTheme="minorHAnsi" w:hAnsiTheme="minorHAnsi" w:cstheme="minorHAnsi"/>
          <w:bCs/>
          <w:lang w:val="en-US"/>
        </w:rPr>
        <w:t>. Boulder: Westview Press (caps. 2, 3 e 5).</w:t>
      </w:r>
    </w:p>
    <w:p w14:paraId="1D8B1559" w14:textId="695A34DC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0B7F7B">
        <w:rPr>
          <w:rFonts w:asciiTheme="minorHAnsi" w:hAnsiTheme="minorHAnsi" w:cstheme="minorHAnsi"/>
          <w:bCs/>
          <w:lang w:val="en-US"/>
        </w:rPr>
        <w:t>Giddens, A</w:t>
      </w:r>
      <w:r w:rsidR="00E82862" w:rsidRPr="000B7F7B">
        <w:rPr>
          <w:rFonts w:asciiTheme="minorHAnsi" w:hAnsiTheme="minorHAnsi" w:cstheme="minorHAnsi"/>
          <w:bCs/>
          <w:lang w:val="en-US"/>
        </w:rPr>
        <w:t>nthony</w:t>
      </w:r>
      <w:r w:rsidRPr="000B7F7B">
        <w:rPr>
          <w:rFonts w:asciiTheme="minorHAnsi" w:hAnsiTheme="minorHAnsi" w:cstheme="minorHAnsi"/>
          <w:bCs/>
          <w:lang w:val="en-US"/>
        </w:rPr>
        <w:t xml:space="preserve"> (2011) </w:t>
      </w:r>
      <w:r w:rsidRPr="000B7F7B">
        <w:rPr>
          <w:rFonts w:asciiTheme="minorHAnsi" w:hAnsiTheme="minorHAnsi" w:cstheme="minorHAnsi"/>
          <w:bCs/>
          <w:i/>
          <w:lang w:val="en-US"/>
        </w:rPr>
        <w:t>The Politics of Climate Change</w:t>
      </w:r>
      <w:r w:rsidRPr="000B7F7B">
        <w:rPr>
          <w:rFonts w:asciiTheme="minorHAnsi" w:hAnsiTheme="minorHAnsi" w:cstheme="minorHAnsi"/>
          <w:bCs/>
          <w:lang w:val="en-US"/>
        </w:rPr>
        <w:t xml:space="preserve">. Cambridge: Polity Press (caps. 8 e 9). </w:t>
      </w:r>
    </w:p>
    <w:p w14:paraId="7BBEB60B" w14:textId="77777777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proofErr w:type="spellStart"/>
      <w:r w:rsidRPr="000B7F7B">
        <w:rPr>
          <w:rFonts w:asciiTheme="minorHAnsi" w:hAnsiTheme="minorHAnsi" w:cstheme="minorHAnsi"/>
          <w:bCs/>
          <w:u w:val="single"/>
          <w:lang w:val="en-US"/>
        </w:rPr>
        <w:t>Leitura</w:t>
      </w:r>
      <w:proofErr w:type="spellEnd"/>
      <w:r w:rsidRPr="000B7F7B">
        <w:rPr>
          <w:rFonts w:asciiTheme="minorHAnsi" w:hAnsiTheme="minorHAnsi" w:cstheme="minorHAnsi"/>
          <w:bCs/>
          <w:u w:val="single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bCs/>
          <w:u w:val="single"/>
          <w:lang w:val="en-US"/>
        </w:rPr>
        <w:t>complementar</w:t>
      </w:r>
      <w:proofErr w:type="spellEnd"/>
      <w:r w:rsidRPr="000B7F7B">
        <w:rPr>
          <w:rFonts w:asciiTheme="minorHAnsi" w:hAnsiTheme="minorHAnsi" w:cstheme="minorHAnsi"/>
          <w:bCs/>
          <w:lang w:val="en-US"/>
        </w:rPr>
        <w:t>:</w:t>
      </w:r>
    </w:p>
    <w:p w14:paraId="5E5AC578" w14:textId="24C1DBA0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0B7F7B">
        <w:rPr>
          <w:rFonts w:asciiTheme="minorHAnsi" w:hAnsiTheme="minorHAnsi" w:cstheme="minorHAnsi"/>
          <w:bCs/>
          <w:lang w:val="en-US"/>
        </w:rPr>
        <w:t>Ostrom, Elinor (2014) “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A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p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olycentric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a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pproach for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c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oping with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c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limate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c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hange”, </w:t>
      </w:r>
      <w:r w:rsidRPr="000B7F7B">
        <w:rPr>
          <w:rFonts w:asciiTheme="minorHAnsi" w:eastAsiaTheme="minorHAnsi" w:hAnsiTheme="minorHAnsi" w:cstheme="minorHAnsi"/>
          <w:i/>
          <w:lang w:val="en-US" w:eastAsia="en-US"/>
        </w:rPr>
        <w:t>Annals of Economics and Finance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, </w:t>
      </w:r>
      <w:r w:rsidR="00C5179A" w:rsidRPr="000B7F7B">
        <w:rPr>
          <w:rFonts w:asciiTheme="minorHAnsi" w:eastAsiaTheme="minorHAnsi" w:hAnsiTheme="minorHAnsi" w:cstheme="minorHAnsi"/>
          <w:lang w:val="en-US" w:eastAsia="en-US"/>
        </w:rPr>
        <w:t>v</w:t>
      </w:r>
      <w:r w:rsidRPr="000B7F7B">
        <w:rPr>
          <w:rFonts w:asciiTheme="minorHAnsi" w:eastAsiaTheme="minorHAnsi" w:hAnsiTheme="minorHAnsi" w:cstheme="minorHAnsi"/>
          <w:lang w:val="en-US" w:eastAsia="en-US"/>
        </w:rPr>
        <w:t xml:space="preserve">ol. 15, pp. 97–134. </w:t>
      </w:r>
    </w:p>
    <w:p w14:paraId="5B568800" w14:textId="6374306C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0B7F7B">
        <w:rPr>
          <w:rFonts w:asciiTheme="minorHAnsi" w:hAnsiTheme="minorHAnsi" w:cstheme="minorHAnsi"/>
          <w:lang w:val="en-US" w:eastAsia="en-US"/>
        </w:rPr>
        <w:t>Michaelowa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, K</w:t>
      </w:r>
      <w:r w:rsidR="00E82862" w:rsidRPr="000B7F7B">
        <w:rPr>
          <w:rFonts w:asciiTheme="minorHAnsi" w:hAnsiTheme="minorHAnsi" w:cstheme="minorHAnsi"/>
          <w:lang w:val="en-US" w:eastAsia="en-US"/>
        </w:rPr>
        <w:t>atharina</w:t>
      </w:r>
      <w:r w:rsidRPr="000B7F7B">
        <w:rPr>
          <w:rFonts w:asciiTheme="minorHAnsi" w:hAnsiTheme="minorHAnsi" w:cstheme="minorHAnsi"/>
          <w:lang w:val="en-US" w:eastAsia="en-US"/>
        </w:rPr>
        <w:t xml:space="preserve"> &amp; </w:t>
      </w:r>
      <w:proofErr w:type="spellStart"/>
      <w:r w:rsidRPr="000B7F7B">
        <w:rPr>
          <w:rFonts w:asciiTheme="minorHAnsi" w:hAnsiTheme="minorHAnsi" w:cstheme="minorHAnsi"/>
          <w:lang w:val="en-US" w:eastAsia="en-US"/>
        </w:rPr>
        <w:t>Michaelowa</w:t>
      </w:r>
      <w:proofErr w:type="spellEnd"/>
      <w:r w:rsidRPr="000B7F7B">
        <w:rPr>
          <w:rFonts w:asciiTheme="minorHAnsi" w:hAnsiTheme="minorHAnsi" w:cstheme="minorHAnsi"/>
          <w:lang w:val="en-US" w:eastAsia="en-US"/>
        </w:rPr>
        <w:t>, A</w:t>
      </w:r>
      <w:r w:rsidR="00E82862" w:rsidRPr="000B7F7B">
        <w:rPr>
          <w:rFonts w:asciiTheme="minorHAnsi" w:hAnsiTheme="minorHAnsi" w:cstheme="minorHAnsi"/>
          <w:lang w:val="en-US" w:eastAsia="en-US"/>
        </w:rPr>
        <w:t>xel</w:t>
      </w:r>
      <w:r w:rsidRPr="000B7F7B">
        <w:rPr>
          <w:rFonts w:asciiTheme="minorHAnsi" w:hAnsiTheme="minorHAnsi" w:cstheme="minorHAnsi"/>
          <w:lang w:val="en-US" w:eastAsia="en-US"/>
        </w:rPr>
        <w:t xml:space="preserve"> (2012) “Negotiating climate change”, </w:t>
      </w:r>
      <w:r w:rsidRPr="000B7F7B">
        <w:rPr>
          <w:rFonts w:asciiTheme="minorHAnsi" w:hAnsiTheme="minorHAnsi" w:cstheme="minorHAnsi"/>
          <w:i/>
          <w:lang w:val="en-US" w:eastAsia="en-US"/>
        </w:rPr>
        <w:t>Climate Policy</w:t>
      </w:r>
      <w:r w:rsidRPr="000B7F7B">
        <w:rPr>
          <w:rFonts w:asciiTheme="minorHAnsi" w:hAnsiTheme="minorHAnsi" w:cstheme="minorHAnsi"/>
          <w:lang w:val="en-US" w:eastAsia="en-US"/>
        </w:rPr>
        <w:t xml:space="preserve">, </w:t>
      </w:r>
      <w:r w:rsidR="00E82862" w:rsidRPr="000B7F7B">
        <w:rPr>
          <w:rFonts w:asciiTheme="minorHAnsi" w:hAnsiTheme="minorHAnsi" w:cstheme="minorHAnsi"/>
          <w:lang w:val="en-US" w:eastAsia="en-US"/>
        </w:rPr>
        <w:t>v</w:t>
      </w:r>
      <w:r w:rsidRPr="000B7F7B">
        <w:rPr>
          <w:rFonts w:asciiTheme="minorHAnsi" w:hAnsiTheme="minorHAnsi" w:cstheme="minorHAnsi"/>
          <w:lang w:val="en-US" w:eastAsia="en-US"/>
        </w:rPr>
        <w:t>ol. 12, pp. 527-33.</w:t>
      </w:r>
    </w:p>
    <w:p w14:paraId="21AC480F" w14:textId="0B7FA369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0B7F7B">
        <w:rPr>
          <w:rFonts w:asciiTheme="minorHAnsi" w:hAnsiTheme="minorHAnsi" w:cstheme="minorHAnsi"/>
          <w:lang w:val="en-US" w:eastAsia="en-US"/>
        </w:rPr>
        <w:t xml:space="preserve">Barrett, Scott (1998) “Political economy of the Kyoto Protocol”, </w:t>
      </w:r>
      <w:r w:rsidRPr="000B7F7B">
        <w:rPr>
          <w:rFonts w:asciiTheme="minorHAnsi" w:hAnsiTheme="minorHAnsi" w:cstheme="minorHAnsi"/>
          <w:i/>
          <w:lang w:val="en-US" w:eastAsia="en-US"/>
        </w:rPr>
        <w:t>Oxford Review of Economic Policy</w:t>
      </w:r>
      <w:r w:rsidRPr="000B7F7B">
        <w:rPr>
          <w:rFonts w:asciiTheme="minorHAnsi" w:hAnsiTheme="minorHAnsi" w:cstheme="minorHAnsi"/>
          <w:lang w:val="en-US" w:eastAsia="en-US"/>
        </w:rPr>
        <w:t xml:space="preserve">, </w:t>
      </w:r>
      <w:r w:rsidR="00E82862" w:rsidRPr="000B7F7B">
        <w:rPr>
          <w:rFonts w:asciiTheme="minorHAnsi" w:hAnsiTheme="minorHAnsi" w:cstheme="minorHAnsi"/>
          <w:lang w:val="en-US" w:eastAsia="en-US"/>
        </w:rPr>
        <w:t>v</w:t>
      </w:r>
      <w:r w:rsidRPr="000B7F7B">
        <w:rPr>
          <w:rFonts w:asciiTheme="minorHAnsi" w:hAnsiTheme="minorHAnsi" w:cstheme="minorHAnsi"/>
          <w:lang w:val="en-US" w:eastAsia="en-US"/>
        </w:rPr>
        <w:t>ol. 14</w:t>
      </w:r>
      <w:r w:rsidR="00E82862" w:rsidRPr="000B7F7B">
        <w:rPr>
          <w:rFonts w:asciiTheme="minorHAnsi" w:hAnsiTheme="minorHAnsi" w:cstheme="minorHAnsi"/>
          <w:lang w:val="en-US" w:eastAsia="en-US"/>
        </w:rPr>
        <w:t>, s/pp</w:t>
      </w:r>
      <w:r w:rsidRPr="000B7F7B">
        <w:rPr>
          <w:rFonts w:asciiTheme="minorHAnsi" w:hAnsiTheme="minorHAnsi" w:cstheme="minorHAnsi"/>
          <w:lang w:val="en-US" w:eastAsia="en-US"/>
        </w:rPr>
        <w:t>.</w:t>
      </w:r>
      <w:r w:rsidRPr="000B7F7B">
        <w:rPr>
          <w:rFonts w:asciiTheme="minorHAnsi" w:hAnsiTheme="minorHAnsi" w:cstheme="minorHAnsi"/>
          <w:bCs/>
          <w:lang w:val="en-US"/>
        </w:rPr>
        <w:t xml:space="preserve"> </w:t>
      </w:r>
    </w:p>
    <w:p w14:paraId="69553C0B" w14:textId="23C533B8" w:rsidR="00666C0E" w:rsidRDefault="00666C0E" w:rsidP="00440DAB">
      <w:pPr>
        <w:spacing w:line="360" w:lineRule="auto"/>
        <w:jc w:val="both"/>
        <w:rPr>
          <w:rFonts w:asciiTheme="minorHAnsi" w:eastAsia="Arial Unicode MS" w:hAnsiTheme="minorHAnsi" w:cstheme="minorHAnsi"/>
          <w:lang w:val="en-US" w:eastAsia="en-US"/>
        </w:rPr>
      </w:pPr>
      <w:proofErr w:type="spellStart"/>
      <w:r w:rsidRPr="000B7F7B">
        <w:rPr>
          <w:rFonts w:asciiTheme="minorHAnsi" w:eastAsia="Arial Unicode MS" w:hAnsiTheme="minorHAnsi" w:cstheme="minorHAnsi"/>
          <w:lang w:val="en-US" w:eastAsia="en-US"/>
        </w:rPr>
        <w:t>Zelli</w:t>
      </w:r>
      <w:proofErr w:type="spellEnd"/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, </w:t>
      </w:r>
      <w:proofErr w:type="spellStart"/>
      <w:r w:rsidRPr="000B7F7B">
        <w:rPr>
          <w:rFonts w:asciiTheme="minorHAnsi" w:eastAsia="Arial Unicode MS" w:hAnsiTheme="minorHAnsi" w:cstheme="minorHAnsi"/>
          <w:lang w:val="en-US" w:eastAsia="en-US"/>
        </w:rPr>
        <w:t>F</w:t>
      </w:r>
      <w:r w:rsidR="00E82862" w:rsidRPr="000B7F7B">
        <w:rPr>
          <w:rFonts w:asciiTheme="minorHAnsi" w:eastAsia="Arial Unicode MS" w:hAnsiTheme="minorHAnsi" w:cstheme="minorHAnsi"/>
          <w:lang w:val="en-US" w:eastAsia="en-US"/>
        </w:rPr>
        <w:t>ariborz</w:t>
      </w:r>
      <w:proofErr w:type="spellEnd"/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, &amp; van Asselt, </w:t>
      </w:r>
      <w:proofErr w:type="spellStart"/>
      <w:r w:rsidRPr="000B7F7B">
        <w:rPr>
          <w:rFonts w:asciiTheme="minorHAnsi" w:eastAsia="Arial Unicode MS" w:hAnsiTheme="minorHAnsi" w:cstheme="minorHAnsi"/>
          <w:lang w:val="en-US" w:eastAsia="en-US"/>
        </w:rPr>
        <w:t>H</w:t>
      </w:r>
      <w:r w:rsidR="00E82862" w:rsidRPr="000B7F7B">
        <w:rPr>
          <w:rFonts w:asciiTheme="minorHAnsi" w:eastAsia="Arial Unicode MS" w:hAnsiTheme="minorHAnsi" w:cstheme="minorHAnsi"/>
          <w:lang w:val="en-US" w:eastAsia="en-US"/>
        </w:rPr>
        <w:t>arro</w:t>
      </w:r>
      <w:proofErr w:type="spellEnd"/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 (2013) “The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i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nstitutional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f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ragmentation of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g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lobal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e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nvironmental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g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overnance: Causes,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c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onsequences, and </w:t>
      </w:r>
      <w:r w:rsidR="00C5179A" w:rsidRPr="000B7F7B">
        <w:rPr>
          <w:rFonts w:asciiTheme="minorHAnsi" w:eastAsia="Arial Unicode MS" w:hAnsiTheme="minorHAnsi" w:cstheme="minorHAnsi"/>
          <w:lang w:val="en-US" w:eastAsia="en-US"/>
        </w:rPr>
        <w:t>r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esponses”, </w:t>
      </w:r>
      <w:r w:rsidRPr="000B7F7B">
        <w:rPr>
          <w:rFonts w:asciiTheme="minorHAnsi" w:eastAsia="Arial Unicode MS" w:hAnsiTheme="minorHAnsi" w:cstheme="minorHAnsi"/>
          <w:i/>
          <w:lang w:val="en-US" w:eastAsia="en-US"/>
        </w:rPr>
        <w:t>Global Environmental Politics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, </w:t>
      </w:r>
      <w:r w:rsidR="00E82862" w:rsidRPr="000B7F7B">
        <w:rPr>
          <w:rFonts w:asciiTheme="minorHAnsi" w:eastAsia="Arial Unicode MS" w:hAnsiTheme="minorHAnsi" w:cstheme="minorHAnsi"/>
          <w:lang w:val="en-US" w:eastAsia="en-US"/>
        </w:rPr>
        <w:t>v</w:t>
      </w:r>
      <w:r w:rsidRPr="000B7F7B">
        <w:rPr>
          <w:rFonts w:asciiTheme="minorHAnsi" w:eastAsia="Arial Unicode MS" w:hAnsiTheme="minorHAnsi" w:cstheme="minorHAnsi"/>
          <w:lang w:val="en-US" w:eastAsia="en-US"/>
        </w:rPr>
        <w:t xml:space="preserve">ol. 13, pp. 1-13. </w:t>
      </w:r>
    </w:p>
    <w:p w14:paraId="5F5DD02A" w14:textId="1FF76868" w:rsidR="00A1370E" w:rsidRPr="00A1370E" w:rsidRDefault="00A1370E" w:rsidP="00440DAB">
      <w:pPr>
        <w:spacing w:line="360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Stern, Nicolas </w:t>
      </w:r>
      <w:r w:rsidRPr="00200ACD">
        <w:rPr>
          <w:rFonts w:asciiTheme="minorHAnsi" w:hAnsiTheme="minorHAnsi" w:cstheme="minorHAnsi"/>
          <w:bCs/>
          <w:lang w:val="en-US"/>
        </w:rPr>
        <w:t>([20</w:t>
      </w:r>
      <w:r>
        <w:rPr>
          <w:rFonts w:asciiTheme="minorHAnsi" w:hAnsiTheme="minorHAnsi" w:cstheme="minorHAnsi"/>
          <w:bCs/>
          <w:lang w:val="en-US"/>
        </w:rPr>
        <w:t>14</w:t>
      </w:r>
      <w:r w:rsidRPr="00200ACD">
        <w:rPr>
          <w:rFonts w:asciiTheme="minorHAnsi" w:hAnsiTheme="minorHAnsi" w:cstheme="minorHAnsi"/>
          <w:bCs/>
          <w:lang w:val="en-US"/>
        </w:rPr>
        <w:t xml:space="preserve">] 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200</w:t>
      </w:r>
      <w:r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7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) </w:t>
      </w:r>
      <w:r w:rsidRPr="000B7F7B">
        <w:rPr>
          <w:rFonts w:asciiTheme="minorHAnsi" w:hAnsiTheme="minorHAnsi" w:cstheme="minorHAnsi"/>
          <w:i/>
          <w:color w:val="000000"/>
          <w:shd w:val="clear" w:color="auto" w:fill="FFFFFF"/>
          <w:lang w:val="en-US" w:eastAsia="en-US"/>
        </w:rPr>
        <w:t>The Economics of Climate Change</w:t>
      </w:r>
      <w:r w:rsidRPr="000B7F7B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. </w:t>
      </w:r>
      <w:r w:rsidRPr="00A1370E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Cambridge: Cambridge University Press (</w:t>
      </w:r>
      <w:proofErr w:type="spellStart"/>
      <w:r w:rsidRPr="00A1370E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>parte</w:t>
      </w:r>
      <w:proofErr w:type="spellEnd"/>
      <w:r w:rsidRPr="00A1370E">
        <w:rPr>
          <w:rFonts w:asciiTheme="minorHAnsi" w:hAnsiTheme="minorHAnsi" w:cstheme="minorHAnsi"/>
          <w:color w:val="000000"/>
          <w:shd w:val="clear" w:color="auto" w:fill="FFFFFF"/>
          <w:lang w:val="en-US" w:eastAsia="en-US"/>
        </w:rPr>
        <w:t xml:space="preserve"> VI: caps. </w:t>
      </w:r>
      <w:r w:rsidRPr="00BB1CEC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 xml:space="preserve">21 a </w:t>
      </w:r>
      <w:r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27</w:t>
      </w:r>
      <w:r w:rsidRPr="00A1370E">
        <w:rPr>
          <w:rFonts w:asciiTheme="minorHAnsi" w:hAnsiTheme="minorHAnsi" w:cstheme="minorHAnsi"/>
          <w:color w:val="000000"/>
          <w:shd w:val="clear" w:color="auto" w:fill="FFFFFF"/>
          <w:lang w:eastAsia="en-US"/>
        </w:rPr>
        <w:t>).</w:t>
      </w:r>
    </w:p>
    <w:p w14:paraId="05ED4E9D" w14:textId="77777777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  <w:u w:val="single"/>
        </w:rPr>
        <w:t>Apresentação</w:t>
      </w:r>
      <w:r w:rsidRPr="000B7F7B">
        <w:rPr>
          <w:rFonts w:asciiTheme="minorHAnsi" w:hAnsiTheme="minorHAnsi" w:cstheme="minorHAnsi"/>
          <w:bCs/>
        </w:rPr>
        <w:t>:</w:t>
      </w:r>
    </w:p>
    <w:p w14:paraId="7BED7DA0" w14:textId="2F334A50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  <w:r w:rsidRPr="000B7F7B">
        <w:rPr>
          <w:rFonts w:asciiTheme="minorHAnsi" w:hAnsiTheme="minorHAnsi" w:cstheme="minorHAnsi"/>
          <w:bCs/>
        </w:rPr>
        <w:t xml:space="preserve">Veiga, José Eli (2013) </w:t>
      </w:r>
      <w:r w:rsidRPr="000B7F7B">
        <w:rPr>
          <w:rFonts w:asciiTheme="minorHAnsi" w:hAnsiTheme="minorHAnsi" w:cstheme="minorHAnsi"/>
          <w:bCs/>
          <w:i/>
        </w:rPr>
        <w:t xml:space="preserve">A </w:t>
      </w:r>
      <w:proofErr w:type="spellStart"/>
      <w:r w:rsidR="00C5179A" w:rsidRPr="000B7F7B">
        <w:rPr>
          <w:rFonts w:asciiTheme="minorHAnsi" w:hAnsiTheme="minorHAnsi" w:cstheme="minorHAnsi"/>
          <w:bCs/>
          <w:i/>
        </w:rPr>
        <w:t>d</w:t>
      </w:r>
      <w:r w:rsidRPr="000B7F7B">
        <w:rPr>
          <w:rFonts w:asciiTheme="minorHAnsi" w:hAnsiTheme="minorHAnsi" w:cstheme="minorHAnsi"/>
          <w:bCs/>
          <w:i/>
        </w:rPr>
        <w:t>esgovernança</w:t>
      </w:r>
      <w:proofErr w:type="spellEnd"/>
      <w:r w:rsidRPr="000B7F7B">
        <w:rPr>
          <w:rFonts w:asciiTheme="minorHAnsi" w:hAnsiTheme="minorHAnsi" w:cstheme="minorHAnsi"/>
          <w:bCs/>
          <w:i/>
        </w:rPr>
        <w:t xml:space="preserve"> </w:t>
      </w:r>
      <w:r w:rsidR="00C5179A" w:rsidRPr="000B7F7B">
        <w:rPr>
          <w:rFonts w:asciiTheme="minorHAnsi" w:hAnsiTheme="minorHAnsi" w:cstheme="minorHAnsi"/>
          <w:bCs/>
          <w:i/>
        </w:rPr>
        <w:t>m</w:t>
      </w:r>
      <w:r w:rsidRPr="000B7F7B">
        <w:rPr>
          <w:rFonts w:asciiTheme="minorHAnsi" w:hAnsiTheme="minorHAnsi" w:cstheme="minorHAnsi"/>
          <w:bCs/>
          <w:i/>
        </w:rPr>
        <w:t xml:space="preserve">undial da </w:t>
      </w:r>
      <w:r w:rsidR="00C5179A" w:rsidRPr="000B7F7B">
        <w:rPr>
          <w:rFonts w:asciiTheme="minorHAnsi" w:hAnsiTheme="minorHAnsi" w:cstheme="minorHAnsi"/>
          <w:bCs/>
          <w:i/>
        </w:rPr>
        <w:t>s</w:t>
      </w:r>
      <w:r w:rsidRPr="000B7F7B">
        <w:rPr>
          <w:rFonts w:asciiTheme="minorHAnsi" w:hAnsiTheme="minorHAnsi" w:cstheme="minorHAnsi"/>
          <w:bCs/>
          <w:i/>
        </w:rPr>
        <w:t>ustentabilidade</w:t>
      </w:r>
      <w:r w:rsidRPr="000B7F7B">
        <w:rPr>
          <w:rFonts w:asciiTheme="minorHAnsi" w:hAnsiTheme="minorHAnsi" w:cstheme="minorHAnsi"/>
          <w:bCs/>
        </w:rPr>
        <w:t>. S</w:t>
      </w:r>
      <w:r w:rsidR="00C5179A" w:rsidRPr="000B7F7B">
        <w:rPr>
          <w:rFonts w:asciiTheme="minorHAnsi" w:hAnsiTheme="minorHAnsi" w:cstheme="minorHAnsi"/>
          <w:bCs/>
        </w:rPr>
        <w:t>ão</w:t>
      </w:r>
      <w:r w:rsidRPr="000B7F7B">
        <w:rPr>
          <w:rFonts w:asciiTheme="minorHAnsi" w:hAnsiTheme="minorHAnsi" w:cstheme="minorHAnsi"/>
          <w:bCs/>
        </w:rPr>
        <w:t xml:space="preserve"> Paulo: Editora 34 (caps. 1 e 2).</w:t>
      </w:r>
    </w:p>
    <w:p w14:paraId="60F963DA" w14:textId="77777777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p w14:paraId="5A787E6E" w14:textId="4B1880E6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0B7F7B">
        <w:rPr>
          <w:rFonts w:asciiTheme="minorHAnsi" w:hAnsiTheme="minorHAnsi" w:cstheme="minorHAnsi"/>
          <w:b/>
          <w:bCs/>
        </w:rPr>
        <w:t xml:space="preserve">Tema </w:t>
      </w:r>
      <w:r w:rsidR="00CE27BD">
        <w:rPr>
          <w:rFonts w:asciiTheme="minorHAnsi" w:hAnsiTheme="minorHAnsi" w:cstheme="minorHAnsi"/>
          <w:b/>
          <w:bCs/>
        </w:rPr>
        <w:t>10</w:t>
      </w:r>
      <w:r w:rsidRPr="000B7F7B">
        <w:rPr>
          <w:rFonts w:asciiTheme="minorHAnsi" w:hAnsiTheme="minorHAnsi" w:cstheme="minorHAnsi"/>
          <w:b/>
          <w:bCs/>
        </w:rPr>
        <w:t xml:space="preserve">: Os “emergentes”, a China e as mudanças climáticas </w:t>
      </w:r>
    </w:p>
    <w:p w14:paraId="5B9732CD" w14:textId="268C8B6E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iCs/>
          <w:lang w:val="en-US"/>
        </w:rPr>
      </w:pPr>
      <w:r w:rsidRPr="000B7F7B">
        <w:rPr>
          <w:rFonts w:asciiTheme="minorHAnsi" w:hAnsiTheme="minorHAnsi" w:cstheme="minorHAnsi"/>
          <w:lang w:val="en-US"/>
        </w:rPr>
        <w:t xml:space="preserve">Hochstetler, Kathryn &amp; MILKOREIT, </w:t>
      </w:r>
      <w:proofErr w:type="spellStart"/>
      <w:r w:rsidRPr="000B7F7B">
        <w:rPr>
          <w:rFonts w:asciiTheme="minorHAnsi" w:hAnsiTheme="minorHAnsi" w:cstheme="minorHAnsi"/>
          <w:lang w:val="en-US"/>
        </w:rPr>
        <w:t>Manjana</w:t>
      </w:r>
      <w:proofErr w:type="spellEnd"/>
      <w:r w:rsidR="004A1863" w:rsidRPr="000B7F7B">
        <w:rPr>
          <w:rFonts w:asciiTheme="minorHAnsi" w:hAnsiTheme="minorHAnsi" w:cstheme="minorHAnsi"/>
          <w:lang w:val="en-US"/>
        </w:rPr>
        <w:t xml:space="preserve"> (2015)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“</w:t>
      </w:r>
      <w:r w:rsidRPr="000B7F7B">
        <w:rPr>
          <w:rFonts w:asciiTheme="minorHAnsi" w:hAnsiTheme="minorHAnsi" w:cstheme="minorHAnsi"/>
          <w:lang w:val="en-US"/>
        </w:rPr>
        <w:t xml:space="preserve">Responsibilities in </w:t>
      </w:r>
      <w:r w:rsidR="00C5179A" w:rsidRPr="000B7F7B">
        <w:rPr>
          <w:rFonts w:asciiTheme="minorHAnsi" w:hAnsiTheme="minorHAnsi" w:cstheme="minorHAnsi"/>
          <w:lang w:val="en-US"/>
        </w:rPr>
        <w:t>t</w:t>
      </w:r>
      <w:r w:rsidRPr="000B7F7B">
        <w:rPr>
          <w:rFonts w:asciiTheme="minorHAnsi" w:hAnsiTheme="minorHAnsi" w:cstheme="minorHAnsi"/>
          <w:lang w:val="en-US"/>
        </w:rPr>
        <w:t xml:space="preserve">ransition: Emerging </w:t>
      </w:r>
      <w:r w:rsidR="00C5179A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 xml:space="preserve">owers in the </w:t>
      </w:r>
      <w:r w:rsidR="00C5179A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C5179A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hange </w:t>
      </w:r>
      <w:r w:rsidR="00C5179A" w:rsidRPr="000B7F7B">
        <w:rPr>
          <w:rFonts w:asciiTheme="minorHAnsi" w:hAnsiTheme="minorHAnsi" w:cstheme="minorHAnsi"/>
          <w:lang w:val="en-US"/>
        </w:rPr>
        <w:t>n</w:t>
      </w:r>
      <w:r w:rsidRPr="000B7F7B">
        <w:rPr>
          <w:rFonts w:asciiTheme="minorHAnsi" w:hAnsiTheme="minorHAnsi" w:cstheme="minorHAnsi"/>
          <w:lang w:val="en-US"/>
        </w:rPr>
        <w:t>egotiations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/>
        </w:rPr>
        <w:t>Global Governance</w:t>
      </w:r>
      <w:r w:rsidRPr="000B7F7B">
        <w:rPr>
          <w:rFonts w:asciiTheme="minorHAnsi" w:hAnsiTheme="minorHAnsi" w:cstheme="minorHAnsi"/>
          <w:iCs/>
          <w:lang w:val="en-US"/>
        </w:rPr>
        <w:t xml:space="preserve">, </w:t>
      </w:r>
      <w:proofErr w:type="gramStart"/>
      <w:r w:rsidR="004A1863" w:rsidRPr="000B7F7B">
        <w:rPr>
          <w:rFonts w:asciiTheme="minorHAnsi" w:hAnsiTheme="minorHAnsi" w:cstheme="minorHAnsi"/>
          <w:iCs/>
          <w:lang w:val="en-US"/>
        </w:rPr>
        <w:t>vol .</w:t>
      </w:r>
      <w:proofErr w:type="gramEnd"/>
      <w:r w:rsidR="004A1863" w:rsidRPr="000B7F7B">
        <w:rPr>
          <w:rFonts w:asciiTheme="minorHAnsi" w:hAnsiTheme="minorHAnsi" w:cstheme="minorHAnsi"/>
          <w:iCs/>
          <w:lang w:val="en-US"/>
        </w:rPr>
        <w:t xml:space="preserve"> </w:t>
      </w:r>
      <w:r w:rsidRPr="000B7F7B">
        <w:rPr>
          <w:rFonts w:asciiTheme="minorHAnsi" w:hAnsiTheme="minorHAnsi" w:cstheme="minorHAnsi"/>
          <w:iCs/>
          <w:lang w:val="en-US"/>
        </w:rPr>
        <w:t>21, p</w:t>
      </w:r>
      <w:r w:rsidR="004A1863" w:rsidRPr="000B7F7B">
        <w:rPr>
          <w:rFonts w:asciiTheme="minorHAnsi" w:hAnsiTheme="minorHAnsi" w:cstheme="minorHAnsi"/>
          <w:iCs/>
          <w:lang w:val="en-US"/>
        </w:rPr>
        <w:t>p</w:t>
      </w:r>
      <w:r w:rsidRPr="000B7F7B">
        <w:rPr>
          <w:rFonts w:asciiTheme="minorHAnsi" w:hAnsiTheme="minorHAnsi" w:cstheme="minorHAnsi"/>
          <w:iCs/>
          <w:lang w:val="en-US"/>
        </w:rPr>
        <w:t xml:space="preserve">. 205-26. </w:t>
      </w:r>
    </w:p>
    <w:p w14:paraId="5284D171" w14:textId="13B8250E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0B7F7B">
        <w:rPr>
          <w:rFonts w:asciiTheme="minorHAnsi" w:hAnsiTheme="minorHAnsi" w:cstheme="minorHAnsi"/>
          <w:lang w:val="en-US"/>
        </w:rPr>
        <w:lastRenderedPageBreak/>
        <w:t>W</w:t>
      </w:r>
      <w:r w:rsidR="00A1370E">
        <w:rPr>
          <w:rFonts w:asciiTheme="minorHAnsi" w:hAnsiTheme="minorHAnsi" w:cstheme="minorHAnsi"/>
          <w:lang w:val="en-US"/>
        </w:rPr>
        <w:t>u,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lang w:val="en-US"/>
        </w:rPr>
        <w:t>Fuzuo</w:t>
      </w:r>
      <w:proofErr w:type="spellEnd"/>
      <w:r w:rsidR="004A1863" w:rsidRPr="000B7F7B">
        <w:rPr>
          <w:rFonts w:asciiTheme="minorHAnsi" w:hAnsiTheme="minorHAnsi" w:cstheme="minorHAnsi"/>
          <w:lang w:val="en-US"/>
        </w:rPr>
        <w:t xml:space="preserve"> (2013)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“</w:t>
      </w:r>
      <w:r w:rsidRPr="000B7F7B">
        <w:rPr>
          <w:rFonts w:asciiTheme="minorHAnsi" w:hAnsiTheme="minorHAnsi" w:cstheme="minorHAnsi"/>
          <w:lang w:val="en-US"/>
        </w:rPr>
        <w:t xml:space="preserve">China’s </w:t>
      </w:r>
      <w:r w:rsidR="00C5179A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 xml:space="preserve">ragmatic </w:t>
      </w:r>
      <w:r w:rsidR="00C5179A" w:rsidRPr="000B7F7B">
        <w:rPr>
          <w:rFonts w:asciiTheme="minorHAnsi" w:hAnsiTheme="minorHAnsi" w:cstheme="minorHAnsi"/>
          <w:lang w:val="en-US"/>
        </w:rPr>
        <w:t>t</w:t>
      </w:r>
      <w:r w:rsidRPr="000B7F7B">
        <w:rPr>
          <w:rFonts w:asciiTheme="minorHAnsi" w:hAnsiTheme="minorHAnsi" w:cstheme="minorHAnsi"/>
          <w:lang w:val="en-US"/>
        </w:rPr>
        <w:t xml:space="preserve">actics in </w:t>
      </w:r>
      <w:r w:rsidR="00C5179A" w:rsidRPr="000B7F7B">
        <w:rPr>
          <w:rFonts w:asciiTheme="minorHAnsi" w:hAnsiTheme="minorHAnsi" w:cstheme="minorHAnsi"/>
          <w:lang w:val="en-US"/>
        </w:rPr>
        <w:t>i</w:t>
      </w:r>
      <w:r w:rsidRPr="000B7F7B">
        <w:rPr>
          <w:rFonts w:asciiTheme="minorHAnsi" w:hAnsiTheme="minorHAnsi" w:cstheme="minorHAnsi"/>
          <w:lang w:val="en-US"/>
        </w:rPr>
        <w:t xml:space="preserve">nternational </w:t>
      </w:r>
      <w:r w:rsidR="00C5179A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C5179A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hange </w:t>
      </w:r>
      <w:r w:rsidR="00C5179A" w:rsidRPr="000B7F7B">
        <w:rPr>
          <w:rFonts w:asciiTheme="minorHAnsi" w:hAnsiTheme="minorHAnsi" w:cstheme="minorHAnsi"/>
          <w:lang w:val="en-US"/>
        </w:rPr>
        <w:t>n</w:t>
      </w:r>
      <w:r w:rsidRPr="000B7F7B">
        <w:rPr>
          <w:rFonts w:asciiTheme="minorHAnsi" w:hAnsiTheme="minorHAnsi" w:cstheme="minorHAnsi"/>
          <w:lang w:val="en-US"/>
        </w:rPr>
        <w:t xml:space="preserve">egotiations: Reserving </w:t>
      </w:r>
      <w:r w:rsidR="00C5179A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 xml:space="preserve">rinciples with </w:t>
      </w:r>
      <w:r w:rsidR="00C5179A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>ompromise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/>
        </w:rPr>
        <w:t>Asian Survey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>v</w:t>
      </w:r>
      <w:r w:rsidRPr="000B7F7B">
        <w:rPr>
          <w:rFonts w:asciiTheme="minorHAnsi" w:hAnsiTheme="minorHAnsi" w:cstheme="minorHAnsi"/>
          <w:lang w:val="en-US"/>
        </w:rPr>
        <w:t>ol. 53, pp. 778-800.</w:t>
      </w:r>
    </w:p>
    <w:p w14:paraId="4C63B644" w14:textId="6BB77115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 w:rsidRPr="000B7F7B">
        <w:rPr>
          <w:rFonts w:asciiTheme="minorHAnsi" w:hAnsiTheme="minorHAnsi" w:cstheme="minorHAnsi"/>
          <w:lang w:val="en-US"/>
        </w:rPr>
        <w:t>J</w:t>
      </w:r>
      <w:r w:rsidR="00A1370E">
        <w:rPr>
          <w:rFonts w:asciiTheme="minorHAnsi" w:hAnsiTheme="minorHAnsi" w:cstheme="minorHAnsi"/>
          <w:lang w:val="en-US"/>
        </w:rPr>
        <w:t xml:space="preserve">innah, </w:t>
      </w:r>
      <w:proofErr w:type="spellStart"/>
      <w:r w:rsidRPr="000B7F7B">
        <w:rPr>
          <w:rFonts w:asciiTheme="minorHAnsi" w:hAnsiTheme="minorHAnsi" w:cstheme="minorHAnsi"/>
          <w:lang w:val="en-US"/>
        </w:rPr>
        <w:t>Sikina</w:t>
      </w:r>
      <w:proofErr w:type="spellEnd"/>
      <w:r w:rsidR="004A1863" w:rsidRPr="000B7F7B">
        <w:rPr>
          <w:rFonts w:asciiTheme="minorHAnsi" w:hAnsiTheme="minorHAnsi" w:cstheme="minorHAnsi"/>
          <w:lang w:val="en-US"/>
        </w:rPr>
        <w:t xml:space="preserve"> (2017)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“</w:t>
      </w:r>
      <w:r w:rsidRPr="000B7F7B">
        <w:rPr>
          <w:rFonts w:asciiTheme="minorHAnsi" w:hAnsiTheme="minorHAnsi" w:cstheme="minorHAnsi"/>
          <w:lang w:val="en-US"/>
        </w:rPr>
        <w:t xml:space="preserve">Makers, </w:t>
      </w:r>
      <w:r w:rsidR="000B7F7B" w:rsidRPr="000B7F7B">
        <w:rPr>
          <w:rFonts w:asciiTheme="minorHAnsi" w:hAnsiTheme="minorHAnsi" w:cstheme="minorHAnsi"/>
          <w:lang w:val="en-US"/>
        </w:rPr>
        <w:t>t</w:t>
      </w:r>
      <w:r w:rsidRPr="000B7F7B">
        <w:rPr>
          <w:rFonts w:asciiTheme="minorHAnsi" w:hAnsiTheme="minorHAnsi" w:cstheme="minorHAnsi"/>
          <w:lang w:val="en-US"/>
        </w:rPr>
        <w:t xml:space="preserve">akers, </w:t>
      </w:r>
      <w:r w:rsidR="000B7F7B" w:rsidRPr="000B7F7B">
        <w:rPr>
          <w:rFonts w:asciiTheme="minorHAnsi" w:hAnsiTheme="minorHAnsi" w:cstheme="minorHAnsi"/>
          <w:lang w:val="en-US"/>
        </w:rPr>
        <w:t>s</w:t>
      </w:r>
      <w:r w:rsidRPr="000B7F7B">
        <w:rPr>
          <w:rFonts w:asciiTheme="minorHAnsi" w:hAnsiTheme="minorHAnsi" w:cstheme="minorHAnsi"/>
          <w:lang w:val="en-US"/>
        </w:rPr>
        <w:t xml:space="preserve">hakers, </w:t>
      </w:r>
      <w:r w:rsidR="000B7F7B" w:rsidRPr="000B7F7B">
        <w:rPr>
          <w:rFonts w:asciiTheme="minorHAnsi" w:hAnsiTheme="minorHAnsi" w:cstheme="minorHAnsi"/>
          <w:lang w:val="en-US"/>
        </w:rPr>
        <w:t>s</w:t>
      </w:r>
      <w:r w:rsidRPr="000B7F7B">
        <w:rPr>
          <w:rFonts w:asciiTheme="minorHAnsi" w:hAnsiTheme="minorHAnsi" w:cstheme="minorHAnsi"/>
          <w:lang w:val="en-US"/>
        </w:rPr>
        <w:t xml:space="preserve">hapers: Emerging </w:t>
      </w:r>
      <w:r w:rsidR="000B7F7B" w:rsidRPr="000B7F7B">
        <w:rPr>
          <w:rFonts w:asciiTheme="minorHAnsi" w:hAnsiTheme="minorHAnsi" w:cstheme="minorHAnsi"/>
          <w:lang w:val="en-US"/>
        </w:rPr>
        <w:t>e</w:t>
      </w:r>
      <w:r w:rsidRPr="000B7F7B">
        <w:rPr>
          <w:rFonts w:asciiTheme="minorHAnsi" w:hAnsiTheme="minorHAnsi" w:cstheme="minorHAnsi"/>
          <w:lang w:val="en-US"/>
        </w:rPr>
        <w:t xml:space="preserve">conomies and </w:t>
      </w:r>
      <w:r w:rsidR="000B7F7B" w:rsidRPr="000B7F7B">
        <w:rPr>
          <w:rFonts w:asciiTheme="minorHAnsi" w:hAnsiTheme="minorHAnsi" w:cstheme="minorHAnsi"/>
          <w:lang w:val="en-US"/>
        </w:rPr>
        <w:t>n</w:t>
      </w:r>
      <w:r w:rsidRPr="000B7F7B">
        <w:rPr>
          <w:rFonts w:asciiTheme="minorHAnsi" w:hAnsiTheme="minorHAnsi" w:cstheme="minorHAnsi"/>
          <w:lang w:val="en-US"/>
        </w:rPr>
        <w:t xml:space="preserve">ormative </w:t>
      </w:r>
      <w:r w:rsidR="000B7F7B" w:rsidRPr="000B7F7B">
        <w:rPr>
          <w:rFonts w:asciiTheme="minorHAnsi" w:hAnsiTheme="minorHAnsi" w:cstheme="minorHAnsi"/>
          <w:lang w:val="en-US"/>
        </w:rPr>
        <w:t>e</w:t>
      </w:r>
      <w:r w:rsidRPr="000B7F7B">
        <w:rPr>
          <w:rFonts w:asciiTheme="minorHAnsi" w:hAnsiTheme="minorHAnsi" w:cstheme="minorHAnsi"/>
          <w:lang w:val="en-US"/>
        </w:rPr>
        <w:t xml:space="preserve">ngagement in </w:t>
      </w:r>
      <w:r w:rsidR="000B7F7B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0B7F7B" w:rsidRPr="000B7F7B">
        <w:rPr>
          <w:rFonts w:asciiTheme="minorHAnsi" w:hAnsiTheme="minorHAnsi" w:cstheme="minorHAnsi"/>
          <w:lang w:val="en-US"/>
        </w:rPr>
        <w:t>g</w:t>
      </w:r>
      <w:r w:rsidRPr="000B7F7B">
        <w:rPr>
          <w:rFonts w:asciiTheme="minorHAnsi" w:hAnsiTheme="minorHAnsi" w:cstheme="minorHAnsi"/>
          <w:lang w:val="en-US"/>
        </w:rPr>
        <w:t>overnance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lang w:val="en-US"/>
        </w:rPr>
        <w:t>Global Governance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 xml:space="preserve">vol. </w:t>
      </w:r>
      <w:r w:rsidRPr="000B7F7B">
        <w:rPr>
          <w:rFonts w:asciiTheme="minorHAnsi" w:hAnsiTheme="minorHAnsi" w:cstheme="minorHAnsi"/>
          <w:lang w:val="en-US"/>
        </w:rPr>
        <w:t xml:space="preserve">23, </w:t>
      </w:r>
      <w:r w:rsidR="004A1863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>p. 285-306.</w:t>
      </w:r>
    </w:p>
    <w:p w14:paraId="28541CDB" w14:textId="77777777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proofErr w:type="spellStart"/>
      <w:r w:rsidRPr="000B7F7B">
        <w:rPr>
          <w:rFonts w:asciiTheme="minorHAnsi" w:hAnsiTheme="minorHAnsi" w:cstheme="minorHAnsi"/>
          <w:u w:val="single"/>
          <w:lang w:val="en-US"/>
        </w:rPr>
        <w:t>Leitura</w:t>
      </w:r>
      <w:proofErr w:type="spellEnd"/>
      <w:r w:rsidRPr="000B7F7B">
        <w:rPr>
          <w:rFonts w:asciiTheme="minorHAnsi" w:hAnsiTheme="minorHAnsi" w:cstheme="minorHAnsi"/>
          <w:u w:val="single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u w:val="single"/>
          <w:lang w:val="en-US"/>
        </w:rPr>
        <w:t>complementar</w:t>
      </w:r>
      <w:proofErr w:type="spellEnd"/>
      <w:r w:rsidRPr="000B7F7B">
        <w:rPr>
          <w:rFonts w:asciiTheme="minorHAnsi" w:hAnsiTheme="minorHAnsi" w:cstheme="minorHAnsi"/>
          <w:lang w:val="en-US"/>
        </w:rPr>
        <w:t>:</w:t>
      </w:r>
    </w:p>
    <w:p w14:paraId="3DE3C258" w14:textId="72F0DF92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0B7F7B">
        <w:rPr>
          <w:rFonts w:asciiTheme="minorHAnsi" w:hAnsiTheme="minorHAnsi" w:cstheme="minorHAnsi"/>
          <w:lang w:val="en-US"/>
        </w:rPr>
        <w:t>C</w:t>
      </w:r>
      <w:r w:rsidR="000B7F7B" w:rsidRPr="000B7F7B">
        <w:rPr>
          <w:rFonts w:asciiTheme="minorHAnsi" w:hAnsiTheme="minorHAnsi" w:cstheme="minorHAnsi"/>
          <w:lang w:val="en-US"/>
        </w:rPr>
        <w:t>onrad</w:t>
      </w:r>
      <w:r w:rsidRPr="000B7F7B">
        <w:rPr>
          <w:rFonts w:asciiTheme="minorHAnsi" w:hAnsiTheme="minorHAnsi" w:cstheme="minorHAnsi"/>
          <w:lang w:val="en-US"/>
        </w:rPr>
        <w:t>, B</w:t>
      </w:r>
      <w:r w:rsidR="004A1863" w:rsidRPr="000B7F7B">
        <w:rPr>
          <w:rFonts w:asciiTheme="minorHAnsi" w:hAnsiTheme="minorHAnsi" w:cstheme="minorHAnsi"/>
          <w:lang w:val="en-US"/>
        </w:rPr>
        <w:t>jörn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(2012) “C</w:t>
      </w:r>
      <w:r w:rsidRPr="000B7F7B">
        <w:rPr>
          <w:rFonts w:asciiTheme="minorHAnsi" w:hAnsiTheme="minorHAnsi" w:cstheme="minorHAnsi"/>
          <w:lang w:val="en-US"/>
        </w:rPr>
        <w:t xml:space="preserve">hina in Copenhagen: Reconciling the </w:t>
      </w:r>
      <w:r w:rsidR="004A1863" w:rsidRPr="000B7F7B">
        <w:rPr>
          <w:rFonts w:asciiTheme="minorHAnsi" w:hAnsiTheme="minorHAnsi" w:cstheme="minorHAnsi"/>
          <w:lang w:val="en-US"/>
        </w:rPr>
        <w:t>‘</w:t>
      </w:r>
      <w:r w:rsidRPr="000B7F7B">
        <w:rPr>
          <w:rFonts w:asciiTheme="minorHAnsi" w:hAnsiTheme="minorHAnsi" w:cstheme="minorHAnsi"/>
          <w:lang w:val="en-US"/>
        </w:rPr>
        <w:t>Beijing Climate Revolution</w:t>
      </w:r>
      <w:r w:rsidR="004A1863" w:rsidRPr="000B7F7B">
        <w:rPr>
          <w:rFonts w:asciiTheme="minorHAnsi" w:hAnsiTheme="minorHAnsi" w:cstheme="minorHAnsi"/>
          <w:lang w:val="en-US"/>
        </w:rPr>
        <w:t>’</w:t>
      </w:r>
      <w:r w:rsidRPr="000B7F7B">
        <w:rPr>
          <w:rFonts w:asciiTheme="minorHAnsi" w:hAnsiTheme="minorHAnsi" w:cstheme="minorHAnsi"/>
          <w:lang w:val="en-US"/>
        </w:rPr>
        <w:t xml:space="preserve"> and the </w:t>
      </w:r>
      <w:r w:rsidR="004A1863" w:rsidRPr="000B7F7B">
        <w:rPr>
          <w:rFonts w:asciiTheme="minorHAnsi" w:hAnsiTheme="minorHAnsi" w:cstheme="minorHAnsi"/>
          <w:lang w:val="en-US"/>
        </w:rPr>
        <w:t>‘</w:t>
      </w:r>
      <w:r w:rsidRPr="000B7F7B">
        <w:rPr>
          <w:rFonts w:asciiTheme="minorHAnsi" w:hAnsiTheme="minorHAnsi" w:cstheme="minorHAnsi"/>
          <w:lang w:val="en-US"/>
        </w:rPr>
        <w:t>Copenhagen Climate Obstinacy</w:t>
      </w:r>
      <w:r w:rsidR="004A1863" w:rsidRPr="000B7F7B">
        <w:rPr>
          <w:rFonts w:asciiTheme="minorHAnsi" w:hAnsiTheme="minorHAnsi" w:cstheme="minorHAnsi"/>
          <w:lang w:val="en-US"/>
        </w:rPr>
        <w:t>’”,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/>
        </w:rPr>
        <w:t>The China Quarterly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>n</w:t>
      </w:r>
      <w:r w:rsidRPr="000B7F7B">
        <w:rPr>
          <w:rFonts w:asciiTheme="minorHAnsi" w:hAnsiTheme="minorHAnsi" w:cstheme="minorHAnsi"/>
          <w:lang w:val="en-US"/>
        </w:rPr>
        <w:t>o. 210, pp. 435-55.</w:t>
      </w:r>
    </w:p>
    <w:p w14:paraId="65A37A11" w14:textId="6D829D00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0B7F7B">
        <w:rPr>
          <w:rFonts w:asciiTheme="minorHAnsi" w:hAnsiTheme="minorHAnsi" w:cstheme="minorHAnsi"/>
          <w:lang w:val="en-US"/>
        </w:rPr>
        <w:t>J</w:t>
      </w:r>
      <w:r w:rsidR="00A1370E">
        <w:rPr>
          <w:rFonts w:asciiTheme="minorHAnsi" w:hAnsiTheme="minorHAnsi" w:cstheme="minorHAnsi"/>
          <w:lang w:val="en-US"/>
        </w:rPr>
        <w:t>akobson</w:t>
      </w:r>
      <w:r w:rsidRPr="000B7F7B">
        <w:rPr>
          <w:rFonts w:asciiTheme="minorHAnsi" w:hAnsiTheme="minorHAnsi" w:cstheme="minorHAnsi"/>
          <w:lang w:val="en-US"/>
        </w:rPr>
        <w:t>, Linda</w:t>
      </w:r>
      <w:r w:rsidR="004A1863" w:rsidRPr="000B7F7B">
        <w:rPr>
          <w:rFonts w:asciiTheme="minorHAnsi" w:hAnsiTheme="minorHAnsi" w:cstheme="minorHAnsi"/>
          <w:lang w:val="en-US"/>
        </w:rPr>
        <w:t xml:space="preserve"> (2009)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“</w:t>
      </w:r>
      <w:r w:rsidRPr="000B7F7B">
        <w:rPr>
          <w:rFonts w:asciiTheme="minorHAnsi" w:hAnsiTheme="minorHAnsi" w:cstheme="minorHAnsi"/>
          <w:lang w:val="en-US"/>
        </w:rPr>
        <w:t xml:space="preserve">China and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hange </w:t>
      </w:r>
      <w:r w:rsidR="004A1863" w:rsidRPr="000B7F7B">
        <w:rPr>
          <w:rFonts w:asciiTheme="minorHAnsi" w:hAnsiTheme="minorHAnsi" w:cstheme="minorHAnsi"/>
          <w:lang w:val="en-US"/>
        </w:rPr>
        <w:t>n</w:t>
      </w:r>
      <w:r w:rsidRPr="000B7F7B">
        <w:rPr>
          <w:rFonts w:asciiTheme="minorHAnsi" w:hAnsiTheme="minorHAnsi" w:cstheme="minorHAnsi"/>
          <w:lang w:val="en-US"/>
        </w:rPr>
        <w:t xml:space="preserve">egotiations: China's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hanging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>limate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/>
        </w:rPr>
        <w:t>The World Today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>v</w:t>
      </w:r>
      <w:r w:rsidRPr="000B7F7B">
        <w:rPr>
          <w:rFonts w:asciiTheme="minorHAnsi" w:hAnsiTheme="minorHAnsi" w:cstheme="minorHAnsi"/>
          <w:lang w:val="en-US"/>
        </w:rPr>
        <w:t>ol. 65, pp. 4-7.</w:t>
      </w:r>
    </w:p>
    <w:p w14:paraId="4B8EBEAF" w14:textId="031B946F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0B7F7B">
        <w:rPr>
          <w:rFonts w:asciiTheme="minorHAnsi" w:hAnsiTheme="minorHAnsi" w:cstheme="minorHAnsi"/>
          <w:lang w:val="en-US"/>
        </w:rPr>
        <w:t xml:space="preserve">Walker, Kent et al. </w:t>
      </w:r>
      <w:r w:rsidR="004A1863" w:rsidRPr="000B7F7B">
        <w:rPr>
          <w:rFonts w:asciiTheme="minorHAnsi" w:hAnsiTheme="minorHAnsi" w:cstheme="minorHAnsi"/>
          <w:lang w:val="en-US"/>
        </w:rPr>
        <w:t>(2014) “</w:t>
      </w:r>
      <w:r w:rsidRPr="000B7F7B">
        <w:rPr>
          <w:rFonts w:asciiTheme="minorHAnsi" w:hAnsiTheme="minorHAnsi" w:cstheme="minorHAnsi"/>
          <w:lang w:val="en-US"/>
        </w:rPr>
        <w:t xml:space="preserve">Is the Red Dragon </w:t>
      </w:r>
      <w:r w:rsidR="004A1863" w:rsidRPr="000B7F7B">
        <w:rPr>
          <w:rFonts w:asciiTheme="minorHAnsi" w:hAnsiTheme="minorHAnsi" w:cstheme="minorHAnsi"/>
          <w:lang w:val="en-US"/>
        </w:rPr>
        <w:t>g</w:t>
      </w:r>
      <w:r w:rsidRPr="000B7F7B">
        <w:rPr>
          <w:rFonts w:asciiTheme="minorHAnsi" w:hAnsiTheme="minorHAnsi" w:cstheme="minorHAnsi"/>
          <w:lang w:val="en-US"/>
        </w:rPr>
        <w:t xml:space="preserve">reen? An </w:t>
      </w:r>
      <w:r w:rsidR="004A1863" w:rsidRPr="000B7F7B">
        <w:rPr>
          <w:rFonts w:asciiTheme="minorHAnsi" w:hAnsiTheme="minorHAnsi" w:cstheme="minorHAnsi"/>
          <w:lang w:val="en-US"/>
        </w:rPr>
        <w:t>e</w:t>
      </w:r>
      <w:r w:rsidRPr="000B7F7B">
        <w:rPr>
          <w:rFonts w:asciiTheme="minorHAnsi" w:hAnsiTheme="minorHAnsi" w:cstheme="minorHAnsi"/>
          <w:lang w:val="en-US"/>
        </w:rPr>
        <w:t xml:space="preserve">xamination of the </w:t>
      </w:r>
      <w:r w:rsidR="004A1863" w:rsidRPr="000B7F7B">
        <w:rPr>
          <w:rFonts w:asciiTheme="minorHAnsi" w:hAnsiTheme="minorHAnsi" w:cstheme="minorHAnsi"/>
          <w:lang w:val="en-US"/>
        </w:rPr>
        <w:t>a</w:t>
      </w:r>
      <w:r w:rsidRPr="000B7F7B">
        <w:rPr>
          <w:rFonts w:asciiTheme="minorHAnsi" w:hAnsiTheme="minorHAnsi" w:cstheme="minorHAnsi"/>
          <w:lang w:val="en-US"/>
        </w:rPr>
        <w:t xml:space="preserve">ntecedents and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onsequences of </w:t>
      </w:r>
      <w:r w:rsidR="004A1863" w:rsidRPr="000B7F7B">
        <w:rPr>
          <w:rFonts w:asciiTheme="minorHAnsi" w:hAnsiTheme="minorHAnsi" w:cstheme="minorHAnsi"/>
          <w:lang w:val="en-US"/>
        </w:rPr>
        <w:t>e</w:t>
      </w:r>
      <w:r w:rsidRPr="000B7F7B">
        <w:rPr>
          <w:rFonts w:asciiTheme="minorHAnsi" w:hAnsiTheme="minorHAnsi" w:cstheme="minorHAnsi"/>
          <w:lang w:val="en-US"/>
        </w:rPr>
        <w:t xml:space="preserve">nvironmental </w:t>
      </w:r>
      <w:r w:rsidR="004A1863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>roactivity in China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iCs/>
          <w:lang w:val="en-US"/>
        </w:rPr>
        <w:t>Journal of Business Ethics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>v</w:t>
      </w:r>
      <w:r w:rsidRPr="000B7F7B">
        <w:rPr>
          <w:rFonts w:asciiTheme="minorHAnsi" w:hAnsiTheme="minorHAnsi" w:cstheme="minorHAnsi"/>
          <w:lang w:val="en-US"/>
        </w:rPr>
        <w:t>ol. 125, pp. 27-43.</w:t>
      </w:r>
    </w:p>
    <w:p w14:paraId="3E36179E" w14:textId="16C2F209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0B7F7B">
        <w:rPr>
          <w:rFonts w:asciiTheme="minorHAnsi" w:hAnsiTheme="minorHAnsi" w:cstheme="minorHAnsi"/>
          <w:lang w:val="en-US"/>
        </w:rPr>
        <w:t>Paterson, M</w:t>
      </w:r>
      <w:r w:rsidR="004A1863" w:rsidRPr="000B7F7B">
        <w:rPr>
          <w:rFonts w:asciiTheme="minorHAnsi" w:hAnsiTheme="minorHAnsi" w:cstheme="minorHAnsi"/>
          <w:lang w:val="en-US"/>
        </w:rPr>
        <w:t>atthew</w:t>
      </w:r>
      <w:r w:rsidRPr="000B7F7B">
        <w:rPr>
          <w:rFonts w:asciiTheme="minorHAnsi" w:hAnsiTheme="minorHAnsi" w:cstheme="minorHAnsi"/>
          <w:lang w:val="en-US"/>
        </w:rPr>
        <w:t xml:space="preserve"> &amp; Grubb, M</w:t>
      </w:r>
      <w:r w:rsidR="004A1863" w:rsidRPr="000B7F7B">
        <w:rPr>
          <w:rFonts w:asciiTheme="minorHAnsi" w:hAnsiTheme="minorHAnsi" w:cstheme="minorHAnsi"/>
          <w:lang w:val="en-US"/>
        </w:rPr>
        <w:t>ichael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(199) “</w:t>
      </w:r>
      <w:r w:rsidRPr="000B7F7B">
        <w:rPr>
          <w:rFonts w:asciiTheme="minorHAnsi" w:hAnsiTheme="minorHAnsi" w:cstheme="minorHAnsi"/>
          <w:lang w:val="en-US"/>
        </w:rPr>
        <w:t xml:space="preserve">The </w:t>
      </w:r>
      <w:r w:rsidR="004A1863" w:rsidRPr="000B7F7B">
        <w:rPr>
          <w:rFonts w:asciiTheme="minorHAnsi" w:hAnsiTheme="minorHAnsi" w:cstheme="minorHAnsi"/>
          <w:lang w:val="en-US"/>
        </w:rPr>
        <w:t>i</w:t>
      </w:r>
      <w:r w:rsidRPr="000B7F7B">
        <w:rPr>
          <w:rFonts w:asciiTheme="minorHAnsi" w:hAnsiTheme="minorHAnsi" w:cstheme="minorHAnsi"/>
          <w:lang w:val="en-US"/>
        </w:rPr>
        <w:t xml:space="preserve">nternational </w:t>
      </w:r>
      <w:r w:rsidR="004A1863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 xml:space="preserve">olitics of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>hange</w:t>
      </w:r>
      <w:r w:rsidR="004A1863" w:rsidRPr="000B7F7B">
        <w:rPr>
          <w:rFonts w:asciiTheme="minorHAnsi" w:hAnsiTheme="minorHAnsi" w:cstheme="minorHAnsi"/>
          <w:lang w:val="en-US"/>
        </w:rPr>
        <w:t>”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lang w:val="en-US"/>
        </w:rPr>
        <w:t>International Affairs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lang w:val="en-US"/>
        </w:rPr>
        <w:t>v</w:t>
      </w:r>
      <w:r w:rsidRPr="000B7F7B">
        <w:rPr>
          <w:rFonts w:asciiTheme="minorHAnsi" w:hAnsiTheme="minorHAnsi" w:cstheme="minorHAnsi"/>
          <w:lang w:val="en-US"/>
        </w:rPr>
        <w:t xml:space="preserve">ol. 68, </w:t>
      </w:r>
      <w:r w:rsidR="004A1863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>p. 293-310.</w:t>
      </w:r>
    </w:p>
    <w:p w14:paraId="508DD5B9" w14:textId="3D3F359D" w:rsidR="00666C0E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proofErr w:type="spellStart"/>
      <w:r w:rsidRPr="000B7F7B">
        <w:rPr>
          <w:rFonts w:asciiTheme="minorHAnsi" w:hAnsiTheme="minorHAnsi" w:cstheme="minorHAnsi"/>
          <w:lang w:val="en-US"/>
        </w:rPr>
        <w:t>Ciplet</w:t>
      </w:r>
      <w:proofErr w:type="spellEnd"/>
      <w:r w:rsidRPr="000B7F7B">
        <w:rPr>
          <w:rFonts w:asciiTheme="minorHAnsi" w:hAnsiTheme="minorHAnsi" w:cstheme="minorHAnsi"/>
          <w:lang w:val="en-US"/>
        </w:rPr>
        <w:t>, David</w:t>
      </w:r>
      <w:r w:rsidR="004A1863" w:rsidRPr="000B7F7B">
        <w:rPr>
          <w:rFonts w:asciiTheme="minorHAnsi" w:hAnsiTheme="minorHAnsi" w:cstheme="minorHAnsi"/>
          <w:lang w:val="en-US"/>
        </w:rPr>
        <w:t xml:space="preserve"> (2015)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="004A1863" w:rsidRPr="000B7F7B">
        <w:rPr>
          <w:rFonts w:asciiTheme="minorHAnsi" w:hAnsiTheme="minorHAnsi" w:cstheme="minorHAnsi"/>
          <w:lang w:val="en-US"/>
        </w:rPr>
        <w:t>“</w:t>
      </w:r>
      <w:r w:rsidRPr="000B7F7B">
        <w:rPr>
          <w:rFonts w:asciiTheme="minorHAnsi" w:hAnsiTheme="minorHAnsi" w:cstheme="minorHAnsi"/>
          <w:lang w:val="en-US"/>
        </w:rPr>
        <w:t>Rethin</w:t>
      </w:r>
      <w:r w:rsidR="001919A6" w:rsidRPr="000B7F7B">
        <w:rPr>
          <w:rFonts w:asciiTheme="minorHAnsi" w:hAnsiTheme="minorHAnsi" w:cstheme="minorHAnsi"/>
          <w:lang w:val="en-US"/>
        </w:rPr>
        <w:t>k</w:t>
      </w:r>
      <w:r w:rsidRPr="000B7F7B">
        <w:rPr>
          <w:rFonts w:asciiTheme="minorHAnsi" w:hAnsiTheme="minorHAnsi" w:cstheme="minorHAnsi"/>
          <w:lang w:val="en-US"/>
        </w:rPr>
        <w:t xml:space="preserve">ing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ooperation: Inequality and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onsent in </w:t>
      </w:r>
      <w:r w:rsidR="004A1863" w:rsidRPr="000B7F7B">
        <w:rPr>
          <w:rFonts w:asciiTheme="minorHAnsi" w:hAnsiTheme="minorHAnsi" w:cstheme="minorHAnsi"/>
          <w:lang w:val="en-US"/>
        </w:rPr>
        <w:t>i</w:t>
      </w:r>
      <w:r w:rsidRPr="000B7F7B">
        <w:rPr>
          <w:rFonts w:asciiTheme="minorHAnsi" w:hAnsiTheme="minorHAnsi" w:cstheme="minorHAnsi"/>
          <w:lang w:val="en-US"/>
        </w:rPr>
        <w:t xml:space="preserve">nternational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limate </w:t>
      </w:r>
      <w:r w:rsidR="004A1863" w:rsidRPr="000B7F7B">
        <w:rPr>
          <w:rFonts w:asciiTheme="minorHAnsi" w:hAnsiTheme="minorHAnsi" w:cstheme="minorHAnsi"/>
          <w:lang w:val="en-US"/>
        </w:rPr>
        <w:t>c</w:t>
      </w:r>
      <w:r w:rsidRPr="000B7F7B">
        <w:rPr>
          <w:rFonts w:asciiTheme="minorHAnsi" w:hAnsiTheme="minorHAnsi" w:cstheme="minorHAnsi"/>
          <w:lang w:val="en-US"/>
        </w:rPr>
        <w:t xml:space="preserve">hange </w:t>
      </w:r>
      <w:r w:rsidR="004A1863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>olitics</w:t>
      </w:r>
      <w:r w:rsidR="004A1863" w:rsidRPr="000B7F7B">
        <w:rPr>
          <w:rFonts w:asciiTheme="minorHAnsi" w:hAnsiTheme="minorHAnsi" w:cstheme="minorHAnsi"/>
          <w:lang w:val="en-US"/>
        </w:rPr>
        <w:t>”,</w:t>
      </w:r>
      <w:r w:rsidRPr="000B7F7B">
        <w:rPr>
          <w:rFonts w:asciiTheme="minorHAnsi" w:hAnsiTheme="minorHAnsi" w:cstheme="minorHAnsi"/>
          <w:lang w:val="en-US"/>
        </w:rPr>
        <w:t xml:space="preserve"> </w:t>
      </w:r>
      <w:r w:rsidRPr="000B7F7B">
        <w:rPr>
          <w:rFonts w:asciiTheme="minorHAnsi" w:hAnsiTheme="minorHAnsi" w:cstheme="minorHAnsi"/>
          <w:i/>
          <w:lang w:val="en-US"/>
        </w:rPr>
        <w:t>Global Governance</w:t>
      </w:r>
      <w:r w:rsidRPr="000B7F7B">
        <w:rPr>
          <w:rFonts w:asciiTheme="minorHAnsi" w:hAnsiTheme="minorHAnsi" w:cstheme="minorHAnsi"/>
          <w:lang w:val="en-US"/>
        </w:rPr>
        <w:t xml:space="preserve">, </w:t>
      </w:r>
      <w:r w:rsidR="001919A6" w:rsidRPr="000B7F7B">
        <w:rPr>
          <w:rFonts w:asciiTheme="minorHAnsi" w:hAnsiTheme="minorHAnsi" w:cstheme="minorHAnsi"/>
          <w:lang w:val="en-US"/>
        </w:rPr>
        <w:t xml:space="preserve">vol. </w:t>
      </w:r>
      <w:r w:rsidRPr="000B7F7B">
        <w:rPr>
          <w:rFonts w:asciiTheme="minorHAnsi" w:hAnsiTheme="minorHAnsi" w:cstheme="minorHAnsi"/>
          <w:lang w:val="en-US"/>
        </w:rPr>
        <w:t>21, p</w:t>
      </w:r>
      <w:r w:rsidR="001919A6" w:rsidRPr="000B7F7B">
        <w:rPr>
          <w:rFonts w:asciiTheme="minorHAnsi" w:hAnsiTheme="minorHAnsi" w:cstheme="minorHAnsi"/>
          <w:lang w:val="en-US"/>
        </w:rPr>
        <w:t>p</w:t>
      </w:r>
      <w:r w:rsidRPr="000B7F7B">
        <w:rPr>
          <w:rFonts w:asciiTheme="minorHAnsi" w:hAnsiTheme="minorHAnsi" w:cstheme="minorHAnsi"/>
          <w:lang w:val="en-US"/>
        </w:rPr>
        <w:t xml:space="preserve">. 247-74.  </w:t>
      </w:r>
    </w:p>
    <w:p w14:paraId="6C4D05CD" w14:textId="77777777" w:rsidR="00666C0E" w:rsidRPr="00F46983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proofErr w:type="spellStart"/>
      <w:r w:rsidRPr="00F46983">
        <w:rPr>
          <w:rFonts w:asciiTheme="minorHAnsi" w:hAnsiTheme="minorHAnsi" w:cstheme="minorHAnsi"/>
          <w:u w:val="single"/>
          <w:lang w:val="en-US"/>
        </w:rPr>
        <w:t>Apresentação</w:t>
      </w:r>
      <w:proofErr w:type="spellEnd"/>
      <w:r w:rsidRPr="00F46983">
        <w:rPr>
          <w:rFonts w:asciiTheme="minorHAnsi" w:hAnsiTheme="minorHAnsi" w:cstheme="minorHAnsi"/>
          <w:lang w:val="en-US"/>
        </w:rPr>
        <w:t>:</w:t>
      </w:r>
    </w:p>
    <w:p w14:paraId="05065EA2" w14:textId="602AF570" w:rsidR="001919A6" w:rsidRPr="000B7F7B" w:rsidRDefault="001919A6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>Hall, Ian (2017) “</w:t>
      </w:r>
      <w:proofErr w:type="spellStart"/>
      <w:r w:rsidRPr="000B7F7B">
        <w:rPr>
          <w:rFonts w:asciiTheme="minorHAnsi" w:hAnsiTheme="minorHAnsi" w:cstheme="minorHAnsi"/>
          <w:color w:val="000000" w:themeColor="text1"/>
          <w:lang w:val="en-US"/>
        </w:rPr>
        <w:t>Narenda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Modi and India’s normative power”, </w:t>
      </w:r>
      <w:r w:rsidRPr="000B7F7B">
        <w:rPr>
          <w:rFonts w:asciiTheme="minorHAnsi" w:hAnsiTheme="minorHAnsi" w:cstheme="minorHAnsi"/>
          <w:i/>
          <w:iCs/>
          <w:color w:val="000000" w:themeColor="text1"/>
          <w:lang w:val="en-US"/>
        </w:rPr>
        <w:t>International Affairs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, vol. 93, p. 113-31.</w:t>
      </w:r>
    </w:p>
    <w:p w14:paraId="46517571" w14:textId="77777777" w:rsidR="00440DAB" w:rsidRPr="000B7F7B" w:rsidRDefault="00440DAB" w:rsidP="00440DAB">
      <w:pPr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</w:p>
    <w:p w14:paraId="55E47FC3" w14:textId="46CDFFB0" w:rsidR="00666C0E" w:rsidRPr="00BB1CEC" w:rsidRDefault="00666C0E" w:rsidP="00440DAB">
      <w:pPr>
        <w:spacing w:line="360" w:lineRule="auto"/>
        <w:jc w:val="both"/>
        <w:rPr>
          <w:rFonts w:asciiTheme="minorHAnsi" w:hAnsiTheme="minorHAnsi" w:cstheme="minorHAnsi"/>
          <w:lang w:val="en-US" w:eastAsia="en-US"/>
        </w:rPr>
      </w:pPr>
      <w:proofErr w:type="spellStart"/>
      <w:r w:rsidRPr="00BB1CEC">
        <w:rPr>
          <w:rFonts w:asciiTheme="minorHAnsi" w:hAnsiTheme="minorHAnsi" w:cstheme="minorHAnsi"/>
          <w:b/>
          <w:bCs/>
          <w:lang w:val="en-US"/>
        </w:rPr>
        <w:t>Tema</w:t>
      </w:r>
      <w:proofErr w:type="spellEnd"/>
      <w:r w:rsidRPr="00BB1CEC">
        <w:rPr>
          <w:rFonts w:asciiTheme="minorHAnsi" w:hAnsiTheme="minorHAnsi" w:cstheme="minorHAnsi"/>
          <w:b/>
          <w:bCs/>
          <w:lang w:val="en-US"/>
        </w:rPr>
        <w:t xml:space="preserve"> </w:t>
      </w:r>
      <w:r w:rsidR="00CE27BD" w:rsidRPr="00BB1CEC">
        <w:rPr>
          <w:rFonts w:asciiTheme="minorHAnsi" w:hAnsiTheme="minorHAnsi" w:cstheme="minorHAnsi"/>
          <w:b/>
          <w:bCs/>
          <w:lang w:val="en-US"/>
        </w:rPr>
        <w:t>11</w:t>
      </w:r>
      <w:r w:rsidRPr="00BB1CEC">
        <w:rPr>
          <w:rFonts w:asciiTheme="minorHAnsi" w:hAnsiTheme="minorHAnsi" w:cstheme="minorHAnsi"/>
          <w:b/>
          <w:bCs/>
          <w:lang w:val="en-US"/>
        </w:rPr>
        <w:t xml:space="preserve">: </w:t>
      </w:r>
      <w:proofErr w:type="spellStart"/>
      <w:r w:rsidRPr="00BB1CEC">
        <w:rPr>
          <w:rFonts w:asciiTheme="minorHAnsi" w:hAnsiTheme="minorHAnsi" w:cstheme="minorHAnsi"/>
          <w:b/>
          <w:bCs/>
          <w:lang w:val="en-US"/>
        </w:rPr>
        <w:t>Segurança</w:t>
      </w:r>
      <w:proofErr w:type="spellEnd"/>
      <w:r w:rsidRPr="00BB1CEC">
        <w:rPr>
          <w:rFonts w:asciiTheme="minorHAnsi" w:hAnsiTheme="minorHAnsi" w:cstheme="minorHAnsi"/>
          <w:b/>
          <w:bCs/>
          <w:lang w:val="en-US"/>
        </w:rPr>
        <w:t xml:space="preserve"> e </w:t>
      </w:r>
      <w:proofErr w:type="spellStart"/>
      <w:r w:rsidRPr="00BB1CEC">
        <w:rPr>
          <w:rFonts w:asciiTheme="minorHAnsi" w:hAnsiTheme="minorHAnsi" w:cstheme="minorHAnsi"/>
          <w:b/>
          <w:bCs/>
          <w:lang w:val="en-US"/>
        </w:rPr>
        <w:t>mudanças</w:t>
      </w:r>
      <w:proofErr w:type="spellEnd"/>
      <w:r w:rsidRPr="00BB1CEC">
        <w:rPr>
          <w:rFonts w:asciiTheme="minorHAnsi" w:hAnsiTheme="minorHAnsi" w:cstheme="minorHAnsi"/>
          <w:b/>
          <w:bCs/>
          <w:lang w:val="en-US"/>
        </w:rPr>
        <w:t xml:space="preserve"> </w:t>
      </w:r>
      <w:proofErr w:type="spellStart"/>
      <w:r w:rsidRPr="00BB1CEC">
        <w:rPr>
          <w:rFonts w:asciiTheme="minorHAnsi" w:hAnsiTheme="minorHAnsi" w:cstheme="minorHAnsi"/>
          <w:b/>
          <w:bCs/>
          <w:lang w:val="en-US"/>
        </w:rPr>
        <w:t>climáticas</w:t>
      </w:r>
      <w:proofErr w:type="spellEnd"/>
      <w:r w:rsidRPr="00BB1CEC">
        <w:rPr>
          <w:rFonts w:asciiTheme="minorHAnsi" w:hAnsiTheme="minorHAnsi" w:cstheme="minorHAnsi"/>
          <w:b/>
          <w:bCs/>
          <w:lang w:val="en-US"/>
        </w:rPr>
        <w:t xml:space="preserve"> </w:t>
      </w:r>
    </w:p>
    <w:p w14:paraId="3A062CD7" w14:textId="3E2F3CA0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r w:rsidRPr="000B7F7B">
        <w:rPr>
          <w:rFonts w:asciiTheme="minorHAnsi" w:hAnsiTheme="minorHAnsi" w:cstheme="minorHAnsi"/>
          <w:bCs/>
          <w:color w:val="000000" w:themeColor="text1"/>
          <w:lang w:val="en-US"/>
        </w:rPr>
        <w:t>Levy, Barry S. (2019) “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Increasing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r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isks for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a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rmed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c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onflict: Climate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c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hange,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f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ood and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w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ater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i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nsecurity, and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f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orced </w:t>
      </w:r>
      <w:r w:rsidR="000B7F7B" w:rsidRPr="000B7F7B">
        <w:rPr>
          <w:rFonts w:asciiTheme="minorHAnsi" w:hAnsiTheme="minorHAnsi" w:cstheme="minorHAnsi"/>
          <w:color w:val="000000" w:themeColor="text1"/>
          <w:lang w:val="en-US" w:eastAsia="en-US"/>
        </w:rPr>
        <w:t>d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isplacement”, </w:t>
      </w:r>
      <w:r w:rsidRPr="000B7F7B">
        <w:rPr>
          <w:rFonts w:asciiTheme="minorHAnsi" w:hAnsiTheme="minorHAnsi" w:cstheme="minorHAnsi"/>
          <w:i/>
          <w:color w:val="000000" w:themeColor="text1"/>
          <w:lang w:val="en-US" w:eastAsia="en-US"/>
        </w:rPr>
        <w:t>International Journal of Health Services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, </w:t>
      </w:r>
      <w:r w:rsidR="004A1863" w:rsidRPr="000B7F7B">
        <w:rPr>
          <w:rFonts w:asciiTheme="minorHAnsi" w:hAnsiTheme="minorHAnsi" w:cstheme="minorHAnsi"/>
          <w:color w:val="000000" w:themeColor="text1"/>
          <w:lang w:val="en-US" w:eastAsia="en-US"/>
        </w:rPr>
        <w:t>v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ol. 49, </w:t>
      </w:r>
      <w:r w:rsidR="004A1863" w:rsidRPr="000B7F7B">
        <w:rPr>
          <w:rFonts w:asciiTheme="minorHAnsi" w:hAnsiTheme="minorHAnsi" w:cstheme="minorHAnsi"/>
          <w:color w:val="000000" w:themeColor="text1"/>
          <w:lang w:val="en-US" w:eastAsia="en-US"/>
        </w:rPr>
        <w:t>p</w:t>
      </w: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>p. 682-91.</w:t>
      </w:r>
    </w:p>
    <w:p w14:paraId="19F2F525" w14:textId="74A192D6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 w:eastAsia="en-US"/>
        </w:rPr>
        <w:t xml:space="preserve">Gartzke, Erik (2012) “Could climate change precipitate peace?”, </w:t>
      </w:r>
      <w:r w:rsidRPr="000B7F7B">
        <w:rPr>
          <w:rStyle w:val="HTMLCite"/>
          <w:rFonts w:asciiTheme="minorHAnsi" w:hAnsiTheme="minorHAnsi" w:cstheme="minorHAnsi"/>
          <w:color w:val="000000" w:themeColor="text1"/>
          <w:lang w:val="en-US"/>
        </w:rPr>
        <w:t>Journal of Peace Research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v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ol. 49, Special Issue: Climate Change and Conflict, pp. 177-192.</w:t>
      </w:r>
    </w:p>
    <w:p w14:paraId="69669A73" w14:textId="541202D4" w:rsidR="00892DCE" w:rsidRDefault="00892DC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>
        <w:rPr>
          <w:rFonts w:asciiTheme="minorHAnsi" w:hAnsiTheme="minorHAnsi" w:cstheme="minorHAnsi"/>
          <w:color w:val="000000" w:themeColor="text1"/>
          <w:lang w:val="en-US"/>
        </w:rPr>
        <w:t>Apresentação</w:t>
      </w:r>
      <w:proofErr w:type="spellEnd"/>
      <w:r>
        <w:rPr>
          <w:rFonts w:asciiTheme="minorHAnsi" w:hAnsiTheme="minorHAnsi" w:cstheme="minorHAnsi"/>
          <w:color w:val="000000" w:themeColor="text1"/>
          <w:lang w:val="en-US"/>
        </w:rPr>
        <w:t>:</w:t>
      </w:r>
    </w:p>
    <w:p w14:paraId="18B35965" w14:textId="7E504B53" w:rsidR="00666C0E" w:rsidRPr="000B7F7B" w:rsidRDefault="00666C0E" w:rsidP="00440DAB">
      <w:pPr>
        <w:spacing w:line="360" w:lineRule="auto"/>
        <w:jc w:val="both"/>
        <w:rPr>
          <w:rStyle w:val="comma-before-firstpublish"/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Okereke, </w:t>
      </w:r>
      <w:proofErr w:type="spellStart"/>
      <w:r w:rsidRPr="000B7F7B">
        <w:rPr>
          <w:rFonts w:asciiTheme="minorHAnsi" w:hAnsiTheme="minorHAnsi" w:cstheme="minorHAnsi"/>
          <w:color w:val="000000" w:themeColor="text1"/>
          <w:lang w:val="en-US"/>
        </w:rPr>
        <w:t>C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hukwumerije</w:t>
      </w:r>
      <w:proofErr w:type="spellEnd"/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 xml:space="preserve"> &amp;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proofErr w:type="spellStart"/>
      <w:r w:rsidRPr="000B7F7B">
        <w:rPr>
          <w:rFonts w:asciiTheme="minorHAnsi" w:hAnsiTheme="minorHAnsi" w:cstheme="minorHAnsi"/>
          <w:color w:val="000000" w:themeColor="text1"/>
          <w:lang w:val="en-US"/>
        </w:rPr>
        <w:t>Wittneben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/>
        </w:rPr>
        <w:t>, B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ettina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&amp; Bowen, F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rancis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(2011) “Climate change: challenging business, transforming politics”, </w:t>
      </w:r>
      <w:r w:rsidRPr="000B7F7B">
        <w:rPr>
          <w:rStyle w:val="journal-title"/>
          <w:rFonts w:asciiTheme="minorHAnsi" w:hAnsiTheme="minorHAnsi" w:cstheme="minorHAnsi"/>
          <w:i/>
          <w:color w:val="000000" w:themeColor="text1"/>
          <w:lang w:val="en-US"/>
        </w:rPr>
        <w:t>Business &amp; Society</w:t>
      </w:r>
      <w:r w:rsidRPr="000B7F7B">
        <w:rPr>
          <w:rStyle w:val="issue-meta-volume-issue"/>
          <w:rFonts w:asciiTheme="minorHAnsi" w:hAnsiTheme="minorHAnsi" w:cstheme="minorHAnsi"/>
          <w:color w:val="000000" w:themeColor="text1"/>
          <w:lang w:val="en-US"/>
        </w:rPr>
        <w:t>, vol. 51,</w:t>
      </w:r>
      <w:r w:rsidRPr="000B7F7B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 xml:space="preserve"> pp. 7-30.</w:t>
      </w:r>
    </w:p>
    <w:p w14:paraId="105A72FB" w14:textId="77777777" w:rsidR="00892DCE" w:rsidRDefault="00892DC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>
        <w:rPr>
          <w:rFonts w:asciiTheme="minorHAnsi" w:hAnsiTheme="minorHAnsi" w:cstheme="minorHAnsi"/>
          <w:color w:val="000000" w:themeColor="text1"/>
          <w:lang w:val="en-US"/>
        </w:rPr>
        <w:lastRenderedPageBreak/>
        <w:t>Leitura</w:t>
      </w:r>
      <w:proofErr w:type="spellEnd"/>
      <w:r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lang w:val="en-US"/>
        </w:rPr>
        <w:t>complementar</w:t>
      </w:r>
      <w:proofErr w:type="spellEnd"/>
      <w:r>
        <w:rPr>
          <w:rFonts w:asciiTheme="minorHAnsi" w:hAnsiTheme="minorHAnsi" w:cstheme="minorHAnsi"/>
          <w:color w:val="000000" w:themeColor="text1"/>
          <w:lang w:val="en-US"/>
        </w:rPr>
        <w:t>:</w:t>
      </w:r>
    </w:p>
    <w:p w14:paraId="33794013" w14:textId="12382E71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>Allenby, B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raden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R. (2000) “Environmental security: concept and implementation”, 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>International Political Science Review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, 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vol.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21, pp. 5-21.</w:t>
      </w:r>
    </w:p>
    <w:p w14:paraId="4D9BDE36" w14:textId="4FF1ADCB" w:rsidR="00666C0E" w:rsidRPr="000B7F7B" w:rsidRDefault="00666C0E" w:rsidP="00440DA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>Homer-Dixon, T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homas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F. (1999) 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>Environment, Scarcity, and Violence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. Princeton, NJ: Princeton University Press.</w:t>
      </w:r>
    </w:p>
    <w:p w14:paraId="020C416B" w14:textId="78F9B70F" w:rsidR="00666C0E" w:rsidRPr="000B7F7B" w:rsidRDefault="009F6826" w:rsidP="00440DAB">
      <w:pPr>
        <w:spacing w:line="360" w:lineRule="auto"/>
        <w:jc w:val="both"/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Price-Smith, Andrew T. 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 xml:space="preserve">(2009) </w:t>
      </w:r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 xml:space="preserve">Contagion and Chaos: Disease, Ecology, and National Security in </w:t>
      </w:r>
      <w:bookmarkStart w:id="3" w:name="_GoBack"/>
      <w:bookmarkEnd w:id="3"/>
      <w:r w:rsidRPr="000B7F7B">
        <w:rPr>
          <w:rFonts w:asciiTheme="minorHAnsi" w:hAnsiTheme="minorHAnsi" w:cstheme="minorHAnsi"/>
          <w:i/>
          <w:color w:val="000000" w:themeColor="text1"/>
          <w:lang w:val="en-US"/>
        </w:rPr>
        <w:t xml:space="preserve">the Era of Globalization. 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 xml:space="preserve">Cambridge, MA: 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>M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>IT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 Press</w:t>
      </w:r>
      <w:r w:rsidR="004A1863" w:rsidRPr="000B7F7B">
        <w:rPr>
          <w:rFonts w:asciiTheme="minorHAnsi" w:hAnsiTheme="minorHAnsi" w:cstheme="minorHAnsi"/>
          <w:color w:val="000000" w:themeColor="text1"/>
          <w:lang w:val="en-US"/>
        </w:rPr>
        <w:t xml:space="preserve"> (</w:t>
      </w:r>
      <w:r w:rsidRPr="000B7F7B">
        <w:rPr>
          <w:rFonts w:asciiTheme="minorHAnsi" w:hAnsiTheme="minorHAnsi" w:cstheme="minorHAnsi"/>
          <w:color w:val="000000" w:themeColor="text1"/>
          <w:lang w:val="en-US"/>
        </w:rPr>
        <w:t xml:space="preserve">caps. 1, 3, 4, 7, 8 e </w:t>
      </w:r>
      <w:proofErr w:type="spellStart"/>
      <w:r w:rsidRPr="000B7F7B">
        <w:rPr>
          <w:rFonts w:asciiTheme="minorHAnsi" w:hAnsiTheme="minorHAnsi" w:cstheme="minorHAnsi"/>
          <w:color w:val="000000" w:themeColor="text1"/>
          <w:lang w:val="en-US"/>
        </w:rPr>
        <w:t>conclusão</w:t>
      </w:r>
      <w:proofErr w:type="spellEnd"/>
      <w:r w:rsidRPr="000B7F7B">
        <w:rPr>
          <w:rFonts w:asciiTheme="minorHAnsi" w:hAnsiTheme="minorHAnsi" w:cstheme="minorHAnsi"/>
          <w:color w:val="000000" w:themeColor="text1"/>
          <w:lang w:val="en-US"/>
        </w:rPr>
        <w:t>).</w:t>
      </w:r>
    </w:p>
    <w:sectPr w:rsidR="00666C0E" w:rsidRPr="000B7F7B" w:rsidSect="00E73858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806923" w14:textId="77777777" w:rsidR="00D37906" w:rsidRDefault="00D37906" w:rsidP="009F763A">
      <w:r>
        <w:separator/>
      </w:r>
    </w:p>
  </w:endnote>
  <w:endnote w:type="continuationSeparator" w:id="0">
    <w:p w14:paraId="1DB5479F" w14:textId="77777777" w:rsidR="00D37906" w:rsidRDefault="00D37906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0F9620" w14:textId="77777777" w:rsidR="00CE27BD" w:rsidRDefault="00CE27BD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CE27BD" w:rsidRDefault="00CE27BD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7F7AB1" w:rsidRDefault="007F7AB1" w:rsidP="00913C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440DAB" w:rsidRDefault="00440DAB" w:rsidP="007F7AB1">
    <w:pPr>
      <w:pStyle w:val="Footer"/>
      <w:ind w:right="360"/>
      <w:jc w:val="center"/>
    </w:pPr>
  </w:p>
  <w:p w14:paraId="15C1A348" w14:textId="77777777" w:rsidR="00CE27BD" w:rsidRDefault="00CE27BD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E22345" w14:textId="77777777" w:rsidR="00D37906" w:rsidRDefault="00D37906" w:rsidP="009F763A">
      <w:r>
        <w:separator/>
      </w:r>
    </w:p>
  </w:footnote>
  <w:footnote w:type="continuationSeparator" w:id="0">
    <w:p w14:paraId="51EA65F1" w14:textId="77777777" w:rsidR="00D37906" w:rsidRDefault="00D37906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8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1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1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3A"/>
    <w:rsid w:val="00051BFC"/>
    <w:rsid w:val="0007456F"/>
    <w:rsid w:val="000B7E11"/>
    <w:rsid w:val="000B7F7B"/>
    <w:rsid w:val="000E0061"/>
    <w:rsid w:val="00141169"/>
    <w:rsid w:val="001539BD"/>
    <w:rsid w:val="001919A6"/>
    <w:rsid w:val="001E55E3"/>
    <w:rsid w:val="00200ACD"/>
    <w:rsid w:val="0020365B"/>
    <w:rsid w:val="00222877"/>
    <w:rsid w:val="002354FF"/>
    <w:rsid w:val="00256254"/>
    <w:rsid w:val="00280A9B"/>
    <w:rsid w:val="00291636"/>
    <w:rsid w:val="002A6223"/>
    <w:rsid w:val="002C0E31"/>
    <w:rsid w:val="002C6575"/>
    <w:rsid w:val="00303EE4"/>
    <w:rsid w:val="00354372"/>
    <w:rsid w:val="00360805"/>
    <w:rsid w:val="003666A9"/>
    <w:rsid w:val="00387833"/>
    <w:rsid w:val="00392936"/>
    <w:rsid w:val="00395699"/>
    <w:rsid w:val="003A0E67"/>
    <w:rsid w:val="003B09F7"/>
    <w:rsid w:val="003D4F06"/>
    <w:rsid w:val="003E14D2"/>
    <w:rsid w:val="004137BA"/>
    <w:rsid w:val="004271AB"/>
    <w:rsid w:val="004367FD"/>
    <w:rsid w:val="00440DAB"/>
    <w:rsid w:val="00475D0A"/>
    <w:rsid w:val="00483B47"/>
    <w:rsid w:val="0049691E"/>
    <w:rsid w:val="004A1863"/>
    <w:rsid w:val="004E0C4E"/>
    <w:rsid w:val="004F25B2"/>
    <w:rsid w:val="00573A25"/>
    <w:rsid w:val="005D7E47"/>
    <w:rsid w:val="005E738E"/>
    <w:rsid w:val="005F31DC"/>
    <w:rsid w:val="00614F50"/>
    <w:rsid w:val="00634246"/>
    <w:rsid w:val="0066475F"/>
    <w:rsid w:val="00666C0E"/>
    <w:rsid w:val="006775A3"/>
    <w:rsid w:val="00681DC2"/>
    <w:rsid w:val="006954DE"/>
    <w:rsid w:val="006B5735"/>
    <w:rsid w:val="006C3B21"/>
    <w:rsid w:val="0071326B"/>
    <w:rsid w:val="00721D25"/>
    <w:rsid w:val="007569BE"/>
    <w:rsid w:val="00761A49"/>
    <w:rsid w:val="00780F38"/>
    <w:rsid w:val="007B3D0C"/>
    <w:rsid w:val="007B7DBE"/>
    <w:rsid w:val="007F7AB1"/>
    <w:rsid w:val="00801668"/>
    <w:rsid w:val="00815117"/>
    <w:rsid w:val="00815A82"/>
    <w:rsid w:val="00843F9C"/>
    <w:rsid w:val="00892DCE"/>
    <w:rsid w:val="008A7546"/>
    <w:rsid w:val="008C33CB"/>
    <w:rsid w:val="008E5398"/>
    <w:rsid w:val="00970865"/>
    <w:rsid w:val="00977A31"/>
    <w:rsid w:val="009B561B"/>
    <w:rsid w:val="009D5D1E"/>
    <w:rsid w:val="009D72EC"/>
    <w:rsid w:val="009F6826"/>
    <w:rsid w:val="009F763A"/>
    <w:rsid w:val="00A12357"/>
    <w:rsid w:val="00A1370E"/>
    <w:rsid w:val="00A47024"/>
    <w:rsid w:val="00A52A50"/>
    <w:rsid w:val="00A64CD2"/>
    <w:rsid w:val="00A66AF2"/>
    <w:rsid w:val="00A731E0"/>
    <w:rsid w:val="00A80BE3"/>
    <w:rsid w:val="00A83F31"/>
    <w:rsid w:val="00A96829"/>
    <w:rsid w:val="00AA4B2D"/>
    <w:rsid w:val="00AC6BCA"/>
    <w:rsid w:val="00AE4425"/>
    <w:rsid w:val="00AF1C21"/>
    <w:rsid w:val="00BA271B"/>
    <w:rsid w:val="00BB1CEC"/>
    <w:rsid w:val="00BC7E65"/>
    <w:rsid w:val="00BE55AC"/>
    <w:rsid w:val="00C01EE5"/>
    <w:rsid w:val="00C10824"/>
    <w:rsid w:val="00C32B8D"/>
    <w:rsid w:val="00C5179A"/>
    <w:rsid w:val="00C70DBE"/>
    <w:rsid w:val="00CB2E9C"/>
    <w:rsid w:val="00CC029A"/>
    <w:rsid w:val="00CE268D"/>
    <w:rsid w:val="00CE27BD"/>
    <w:rsid w:val="00D37906"/>
    <w:rsid w:val="00D45B64"/>
    <w:rsid w:val="00D71C28"/>
    <w:rsid w:val="00D91017"/>
    <w:rsid w:val="00DA4F2D"/>
    <w:rsid w:val="00DE394F"/>
    <w:rsid w:val="00E26806"/>
    <w:rsid w:val="00E322E3"/>
    <w:rsid w:val="00E73858"/>
    <w:rsid w:val="00E82862"/>
    <w:rsid w:val="00E96778"/>
    <w:rsid w:val="00EC462B"/>
    <w:rsid w:val="00EE268B"/>
    <w:rsid w:val="00EE6C67"/>
    <w:rsid w:val="00F46983"/>
    <w:rsid w:val="00F70780"/>
    <w:rsid w:val="00FA6C1B"/>
    <w:rsid w:val="00FA7E92"/>
    <w:rsid w:val="00FC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73517207-E37B-4FA9-AB75-E77CAB86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63A"/>
    <w:rPr>
      <w:rFonts w:ascii="Times New Roman" w:eastAsia="Times New Roman" w:hAnsi="Times New Roman" w:cs="Times New Roman"/>
      <w:lang w:val="pt-BR" w:eastAsia="pt-BR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  <w:rPr>
      <w:lang w:val="en-US" w:eastAsia="en-US"/>
    </w:r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styleId="UnresolvedMention">
    <w:name w:val="Unresolved Mention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character" w:customStyle="1" w:styleId="il">
    <w:name w:val="il"/>
    <w:basedOn w:val="DefaultParagraphFont"/>
    <w:rsid w:val="00496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15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0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36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4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9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2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97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4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8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0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4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ttes.cnpq.br/160825220311340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annerlectures.utah.edu/Chakrabarty%20manuscript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alizaobr.com.br/home/phocadownload/biblioteca/Propostas-da-Coalizao-Brasil-aos-candidatos-as-eleicoes-201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2319</Words>
  <Characters>13223</Characters>
  <Application>Microsoft Office Word</Application>
  <DocSecurity>0</DocSecurity>
  <Lines>110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6</cp:revision>
  <dcterms:created xsi:type="dcterms:W3CDTF">2019-11-15T01:38:00Z</dcterms:created>
  <dcterms:modified xsi:type="dcterms:W3CDTF">2020-01-04T14:30:00Z</dcterms:modified>
</cp:coreProperties>
</file>