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C4039" w14:textId="77777777" w:rsidR="003A0E67" w:rsidRPr="00914DC8" w:rsidRDefault="003A0E67" w:rsidP="007D27E3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914DC8">
        <w:rPr>
          <w:rFonts w:asciiTheme="minorHAnsi" w:hAnsiTheme="minorHAnsi" w:cstheme="minorHAnsi"/>
          <w:b/>
          <w:color w:val="000000" w:themeColor="text1"/>
        </w:rPr>
        <w:t>UNIVERSIDADE DO ESTADO DO RIO DE JANEIRO (UERJ)</w:t>
      </w:r>
    </w:p>
    <w:p w14:paraId="62F8A392" w14:textId="206D3F54" w:rsidR="003A0E67" w:rsidRPr="00914DC8" w:rsidRDefault="00845024" w:rsidP="007D27E3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914DC8">
        <w:rPr>
          <w:rFonts w:asciiTheme="minorHAnsi" w:hAnsiTheme="minorHAnsi" w:cstheme="minorHAnsi"/>
          <w:b/>
          <w:color w:val="000000" w:themeColor="text1"/>
        </w:rPr>
        <w:t>CURSO DE GRADUAÇÃO EM RELAÇÕES INTERNACIONAIS</w:t>
      </w:r>
    </w:p>
    <w:p w14:paraId="20426DCF" w14:textId="2C8E2278" w:rsidR="004F25B2" w:rsidRPr="00914DC8" w:rsidRDefault="00845024" w:rsidP="007D27E3">
      <w:pPr>
        <w:jc w:val="center"/>
        <w:rPr>
          <w:rFonts w:asciiTheme="minorHAnsi" w:hAnsiTheme="minorHAnsi" w:cstheme="minorHAnsi"/>
          <w:b/>
          <w:bCs/>
          <w:color w:val="000000" w:themeColor="text1"/>
          <w:spacing w:val="20"/>
        </w:rPr>
      </w:pPr>
      <w:r w:rsidRP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>Disciplina eletiva: “</w:t>
      </w:r>
      <w:proofErr w:type="spellStart"/>
      <w:r w:rsidR="00CF744E" w:rsidRP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>Antropoceno</w:t>
      </w:r>
      <w:proofErr w:type="spellEnd"/>
      <w:r w:rsid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>,</w:t>
      </w:r>
      <w:r w:rsidR="00CF744E" w:rsidRP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 xml:space="preserve"> </w:t>
      </w:r>
      <w:r w:rsidRP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>M</w:t>
      </w:r>
      <w:r w:rsidR="00CF744E" w:rsidRP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>udanças Climáticas</w:t>
      </w:r>
      <w:r w:rsid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 xml:space="preserve"> e RI</w:t>
      </w:r>
      <w:r w:rsidRPr="00914DC8">
        <w:rPr>
          <w:rFonts w:asciiTheme="minorHAnsi" w:hAnsiTheme="minorHAnsi" w:cstheme="minorHAnsi"/>
          <w:b/>
          <w:bCs/>
          <w:color w:val="000000" w:themeColor="text1"/>
          <w:spacing w:val="20"/>
        </w:rPr>
        <w:t>”</w:t>
      </w:r>
    </w:p>
    <w:p w14:paraId="0369BA39" w14:textId="47507F92" w:rsidR="003A0E67" w:rsidRPr="00914DC8" w:rsidRDefault="003A0E67" w:rsidP="007D27E3">
      <w:pPr>
        <w:jc w:val="center"/>
        <w:rPr>
          <w:rFonts w:asciiTheme="minorHAnsi" w:hAnsiTheme="minorHAnsi" w:cstheme="minorHAnsi"/>
          <w:color w:val="000000" w:themeColor="text1"/>
        </w:rPr>
      </w:pPr>
      <w:r w:rsidRPr="00914DC8">
        <w:rPr>
          <w:rFonts w:asciiTheme="minorHAnsi" w:hAnsiTheme="minorHAnsi" w:cstheme="minorHAnsi"/>
          <w:color w:val="000000" w:themeColor="text1"/>
        </w:rPr>
        <w:t xml:space="preserve">Horário: </w:t>
      </w:r>
      <w:r w:rsidR="00845024" w:rsidRPr="00914DC8">
        <w:rPr>
          <w:rFonts w:asciiTheme="minorHAnsi" w:hAnsiTheme="minorHAnsi" w:cstheme="minorHAnsi"/>
          <w:color w:val="000000" w:themeColor="text1"/>
        </w:rPr>
        <w:t>Sexta</w:t>
      </w:r>
      <w:r w:rsidR="00FA6C1B" w:rsidRPr="00914DC8">
        <w:rPr>
          <w:rFonts w:asciiTheme="minorHAnsi" w:hAnsiTheme="minorHAnsi" w:cstheme="minorHAnsi"/>
          <w:color w:val="000000" w:themeColor="text1"/>
        </w:rPr>
        <w:t xml:space="preserve">-feira, </w:t>
      </w:r>
      <w:r w:rsidR="00845024" w:rsidRPr="00914DC8">
        <w:rPr>
          <w:rFonts w:asciiTheme="minorHAnsi" w:hAnsiTheme="minorHAnsi" w:cstheme="minorHAnsi"/>
          <w:color w:val="000000" w:themeColor="text1"/>
        </w:rPr>
        <w:t>8</w:t>
      </w:r>
      <w:r w:rsidR="00FA6C1B" w:rsidRPr="00914DC8">
        <w:rPr>
          <w:rFonts w:asciiTheme="minorHAnsi" w:hAnsiTheme="minorHAnsi" w:cstheme="minorHAnsi"/>
          <w:color w:val="000000" w:themeColor="text1"/>
        </w:rPr>
        <w:t>h</w:t>
      </w:r>
      <w:r w:rsidR="00845024" w:rsidRPr="00914DC8">
        <w:rPr>
          <w:rFonts w:asciiTheme="minorHAnsi" w:hAnsiTheme="minorHAnsi" w:cstheme="minorHAnsi"/>
          <w:color w:val="000000" w:themeColor="text1"/>
        </w:rPr>
        <w:t>50</w:t>
      </w:r>
      <w:r w:rsidR="00FA6C1B" w:rsidRPr="00914DC8">
        <w:rPr>
          <w:rFonts w:asciiTheme="minorHAnsi" w:hAnsiTheme="minorHAnsi" w:cstheme="minorHAnsi"/>
          <w:color w:val="000000" w:themeColor="text1"/>
        </w:rPr>
        <w:t>-1</w:t>
      </w:r>
      <w:r w:rsidR="00845024" w:rsidRPr="00914DC8">
        <w:rPr>
          <w:rFonts w:asciiTheme="minorHAnsi" w:hAnsiTheme="minorHAnsi" w:cstheme="minorHAnsi"/>
          <w:color w:val="000000" w:themeColor="text1"/>
        </w:rPr>
        <w:t>2</w:t>
      </w:r>
      <w:r w:rsidR="00FA6C1B" w:rsidRPr="00914DC8">
        <w:rPr>
          <w:rFonts w:asciiTheme="minorHAnsi" w:hAnsiTheme="minorHAnsi" w:cstheme="minorHAnsi"/>
          <w:color w:val="000000" w:themeColor="text1"/>
        </w:rPr>
        <w:t>h</w:t>
      </w:r>
      <w:r w:rsidR="007A4794" w:rsidRPr="00914DC8">
        <w:rPr>
          <w:rFonts w:asciiTheme="minorHAnsi" w:hAnsiTheme="minorHAnsi" w:cstheme="minorHAnsi"/>
          <w:color w:val="000000" w:themeColor="text1"/>
        </w:rPr>
        <w:t>2</w:t>
      </w:r>
      <w:r w:rsidR="00845024" w:rsidRPr="00914DC8">
        <w:rPr>
          <w:rFonts w:asciiTheme="minorHAnsi" w:hAnsiTheme="minorHAnsi" w:cstheme="minorHAnsi"/>
          <w:color w:val="000000" w:themeColor="text1"/>
        </w:rPr>
        <w:t>0</w:t>
      </w:r>
      <w:r w:rsidR="007A4794" w:rsidRPr="00914DC8">
        <w:rPr>
          <w:rFonts w:asciiTheme="minorHAnsi" w:hAnsiTheme="minorHAnsi" w:cstheme="minorHAnsi"/>
          <w:color w:val="000000" w:themeColor="text1"/>
        </w:rPr>
        <w:t xml:space="preserve"> (M3-M6, com intervalo de 10 minutos às 10h30)</w:t>
      </w:r>
    </w:p>
    <w:p w14:paraId="27788153" w14:textId="55F434EC" w:rsidR="00761A49" w:rsidRDefault="003A0E67" w:rsidP="007D27E3">
      <w:pPr>
        <w:jc w:val="center"/>
        <w:rPr>
          <w:rFonts w:asciiTheme="minorHAnsi" w:hAnsiTheme="minorHAnsi" w:cstheme="minorHAnsi"/>
          <w:color w:val="000000" w:themeColor="text1"/>
        </w:rPr>
      </w:pPr>
      <w:r w:rsidRPr="00914DC8">
        <w:rPr>
          <w:rFonts w:asciiTheme="minorHAnsi" w:hAnsiTheme="minorHAnsi" w:cstheme="minorHAnsi"/>
          <w:color w:val="000000" w:themeColor="text1"/>
        </w:rPr>
        <w:t>Professor: Carlos R. S. Milani</w:t>
      </w:r>
    </w:p>
    <w:p w14:paraId="149F3414" w14:textId="77777777" w:rsidR="00B26B5F" w:rsidRPr="00914DC8" w:rsidRDefault="00B26B5F" w:rsidP="007D27E3">
      <w:pPr>
        <w:jc w:val="center"/>
        <w:rPr>
          <w:rFonts w:asciiTheme="minorHAnsi" w:hAnsiTheme="minorHAnsi" w:cstheme="minorHAnsi"/>
          <w:color w:val="000000" w:themeColor="text1"/>
        </w:rPr>
      </w:pPr>
    </w:p>
    <w:p w14:paraId="40398118" w14:textId="41B69D0F" w:rsidR="00531D04" w:rsidRPr="007D27E3" w:rsidRDefault="00843F9C" w:rsidP="007D27E3">
      <w:pPr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914DC8">
        <w:rPr>
          <w:rFonts w:asciiTheme="minorHAnsi" w:hAnsiTheme="minorHAnsi" w:cstheme="minorHAnsi"/>
          <w:b/>
          <w:bCs/>
          <w:color w:val="000000" w:themeColor="text1"/>
        </w:rPr>
        <w:t>Ementa:</w:t>
      </w:r>
    </w:p>
    <w:p w14:paraId="5F174F7B" w14:textId="670B86A6" w:rsidR="00914DC8" w:rsidRDefault="00CF744E" w:rsidP="007D27E3">
      <w:pPr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Est</w:t>
      </w:r>
      <w:r w:rsidR="00914DC8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 xml:space="preserve">a disciplina </w:t>
      </w:r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visa a tratar das mudanças climáticas em seus fundamentos mais gerais, a começar pelos debates em torno do “</w:t>
      </w:r>
      <w:proofErr w:type="spellStart"/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antropoceno</w:t>
      </w:r>
      <w:proofErr w:type="spellEnd"/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 xml:space="preserve">” e pelas respostas que vêm sendo dadas às causas e aos efeitos das mudanças climáticas nas políticas públicas e negociações internacionais, </w:t>
      </w:r>
      <w:r w:rsidR="00914DC8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b</w:t>
      </w:r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e</w:t>
      </w:r>
      <w:r w:rsidR="00914DC8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m como por meio do</w:t>
      </w:r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 xml:space="preserve">s chamados "Green New </w:t>
      </w:r>
      <w:proofErr w:type="spellStart"/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Deals</w:t>
      </w:r>
      <w:proofErr w:type="spellEnd"/>
      <w:r w:rsidRPr="00CF744E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". Inclui debates sobre as relações entre ciência e formulação de políticas, entre modelos de desenvolvimento e capitalismo, entre alternativas civilizacionais, pandemias e emergência climática.</w:t>
      </w:r>
      <w:r w:rsidR="00914DC8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 xml:space="preserve"> </w:t>
      </w:r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As questões </w:t>
      </w:r>
      <w:r w:rsidR="00914DC8">
        <w:rPr>
          <w:rFonts w:asciiTheme="minorHAnsi" w:hAnsiTheme="minorHAnsi" w:cstheme="minorHAnsi"/>
          <w:color w:val="000000" w:themeColor="text1"/>
          <w:lang w:eastAsia="en-US"/>
        </w:rPr>
        <w:t xml:space="preserve">climáticas </w:t>
      </w:r>
      <w:r w:rsidRPr="00CF744E">
        <w:rPr>
          <w:rFonts w:asciiTheme="minorHAnsi" w:hAnsiTheme="minorHAnsi" w:cstheme="minorHAnsi"/>
          <w:color w:val="000000" w:themeColor="text1"/>
          <w:lang w:eastAsia="en-US"/>
        </w:rPr>
        <w:t>tornaram-se problema político e adentraram o campo das relações internacionais desde</w:t>
      </w:r>
      <w:r w:rsidR="00914DC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r w:rsidRPr="00CF744E">
        <w:rPr>
          <w:rFonts w:asciiTheme="minorHAnsi" w:hAnsiTheme="minorHAnsi" w:cstheme="minorHAnsi"/>
          <w:color w:val="000000" w:themeColor="text1"/>
          <w:lang w:eastAsia="en-US"/>
        </w:rPr>
        <w:t>os anos 19</w:t>
      </w:r>
      <w:r w:rsidR="00914DC8">
        <w:rPr>
          <w:rFonts w:asciiTheme="minorHAnsi" w:hAnsiTheme="minorHAnsi" w:cstheme="minorHAnsi"/>
          <w:color w:val="000000" w:themeColor="text1"/>
          <w:lang w:eastAsia="en-US"/>
        </w:rPr>
        <w:t>8</w:t>
      </w:r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0. Desde então, elas têm problematizado e contribuído para redefinir as fronteiras entre o nacional e o internacional, o socioeconômico e o ambiental, o humano e o natural, os modos de regulação e de resolução dos conflitos, o papel do Estado, das organizações internacionais, dos operadores econômicos, das corporações e das organizações da sociedade civil. </w:t>
      </w:r>
      <w:r w:rsidR="00914DC8">
        <w:rPr>
          <w:rFonts w:asciiTheme="minorHAnsi" w:hAnsiTheme="minorHAnsi" w:cstheme="minorHAnsi"/>
          <w:color w:val="000000" w:themeColor="text1"/>
          <w:lang w:eastAsia="en-US"/>
        </w:rPr>
        <w:t>A</w:t>
      </w:r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s mudanças climáticas se tornaram uma questão fundamental para o mundo contemporâneo, em todas as dimensões da vida social, do local ao global, afetando o modo como o conhecimento é produzido e ensinado em diversas disciplinas, inclusive nas Relações Internacionais. </w:t>
      </w:r>
    </w:p>
    <w:p w14:paraId="6ED5DB69" w14:textId="77777777" w:rsidR="00914DC8" w:rsidRDefault="00914DC8" w:rsidP="007D27E3">
      <w:pPr>
        <w:jc w:val="both"/>
        <w:rPr>
          <w:rFonts w:asciiTheme="minorHAnsi" w:hAnsiTheme="minorHAnsi" w:cstheme="minorHAnsi"/>
          <w:color w:val="000000" w:themeColor="text1"/>
          <w:lang w:eastAsia="en-US"/>
        </w:rPr>
      </w:pPr>
    </w:p>
    <w:p w14:paraId="720A5CAD" w14:textId="77777777" w:rsidR="007D27E3" w:rsidRDefault="00CF744E" w:rsidP="007D27E3">
      <w:pPr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CF744E">
        <w:rPr>
          <w:rFonts w:asciiTheme="minorHAnsi" w:hAnsiTheme="minorHAnsi" w:cstheme="minorHAnsi"/>
          <w:color w:val="000000" w:themeColor="text1"/>
          <w:lang w:eastAsia="en-US"/>
        </w:rPr>
        <w:t>O objetivo geral d</w:t>
      </w:r>
      <w:r w:rsidR="00914DC8">
        <w:rPr>
          <w:rFonts w:asciiTheme="minorHAnsi" w:hAnsiTheme="minorHAnsi" w:cstheme="minorHAnsi"/>
          <w:color w:val="000000" w:themeColor="text1"/>
          <w:lang w:eastAsia="en-US"/>
        </w:rPr>
        <w:t>esta disciplina</w:t>
      </w:r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 é introduzir os debates em torno do conceito de </w:t>
      </w:r>
      <w:proofErr w:type="spellStart"/>
      <w:r w:rsidRPr="00CF744E">
        <w:rPr>
          <w:rFonts w:asciiTheme="minorHAnsi" w:hAnsiTheme="minorHAnsi" w:cstheme="minorHAnsi"/>
          <w:color w:val="000000" w:themeColor="text1"/>
          <w:lang w:eastAsia="en-US"/>
        </w:rPr>
        <w:t>antropoceno</w:t>
      </w:r>
      <w:proofErr w:type="spellEnd"/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 e suas repercussões na compreensão crítica das relações entre mudanças climáticas e relações internacionais. Entre </w:t>
      </w:r>
      <w:r w:rsidR="00914DC8">
        <w:rPr>
          <w:rFonts w:asciiTheme="minorHAnsi" w:hAnsiTheme="minorHAnsi" w:cstheme="minorHAnsi"/>
          <w:color w:val="000000" w:themeColor="text1"/>
          <w:lang w:eastAsia="en-US"/>
        </w:rPr>
        <w:t>seus</w:t>
      </w:r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 objetivos secundários:</w:t>
      </w:r>
    </w:p>
    <w:p w14:paraId="2E26B523" w14:textId="77777777" w:rsidR="007D27E3" w:rsidRDefault="00CF744E" w:rsidP="007D27E3">
      <w:pPr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CF744E">
        <w:rPr>
          <w:rFonts w:asciiTheme="minorHAnsi" w:hAnsiTheme="minorHAnsi" w:cstheme="minorHAnsi"/>
          <w:color w:val="000000" w:themeColor="text1"/>
          <w:lang w:eastAsia="en-US"/>
        </w:rPr>
        <w:br/>
        <w:t>- Despertar nos estudantes o interesse em compreender de modo mais complexo as interfaces entre mudanças climáticas, a pandemia da Covid-19 e modelos de desenvolvimento.</w:t>
      </w:r>
    </w:p>
    <w:p w14:paraId="038C78ED" w14:textId="77777777" w:rsidR="007D27E3" w:rsidRDefault="00CF744E" w:rsidP="007D27E3">
      <w:pPr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CF744E">
        <w:rPr>
          <w:rFonts w:asciiTheme="minorHAnsi" w:hAnsiTheme="minorHAnsi" w:cstheme="minorHAnsi"/>
          <w:color w:val="000000" w:themeColor="text1"/>
          <w:lang w:eastAsia="en-US"/>
        </w:rPr>
        <w:t>- Contribuir com a formação interdisciplinar dos estudantes de Relações Internacionais sobre temas ambientais, com foco nas agendas das mudanças climáticas.</w:t>
      </w:r>
    </w:p>
    <w:p w14:paraId="0F20912F" w14:textId="3F07C682" w:rsidR="00CF744E" w:rsidRDefault="00CF744E" w:rsidP="007D27E3">
      <w:pPr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- Entender de modo introdutório como conceitos como </w:t>
      </w:r>
      <w:proofErr w:type="spellStart"/>
      <w:r w:rsidRPr="00CF744E">
        <w:rPr>
          <w:rFonts w:asciiTheme="minorHAnsi" w:hAnsiTheme="minorHAnsi" w:cstheme="minorHAnsi"/>
          <w:color w:val="000000" w:themeColor="text1"/>
          <w:lang w:eastAsia="en-US"/>
        </w:rPr>
        <w:t>antropoceno</w:t>
      </w:r>
      <w:proofErr w:type="spellEnd"/>
      <w:r w:rsidRPr="00CF744E">
        <w:rPr>
          <w:rFonts w:asciiTheme="minorHAnsi" w:hAnsiTheme="minorHAnsi" w:cstheme="minorHAnsi"/>
          <w:color w:val="000000" w:themeColor="text1"/>
          <w:lang w:eastAsia="en-US"/>
        </w:rPr>
        <w:t>, mudanças climáticas, "</w:t>
      </w:r>
      <w:proofErr w:type="spellStart"/>
      <w:r w:rsidRPr="00CF744E">
        <w:rPr>
          <w:rFonts w:asciiTheme="minorHAnsi" w:hAnsiTheme="minorHAnsi" w:cstheme="minorHAnsi"/>
          <w:color w:val="000000" w:themeColor="text1"/>
          <w:lang w:eastAsia="en-US"/>
        </w:rPr>
        <w:t>one</w:t>
      </w:r>
      <w:proofErr w:type="spellEnd"/>
      <w:r w:rsidRPr="00CF744E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CF744E">
        <w:rPr>
          <w:rFonts w:asciiTheme="minorHAnsi" w:hAnsiTheme="minorHAnsi" w:cstheme="minorHAnsi"/>
          <w:color w:val="000000" w:themeColor="text1"/>
          <w:lang w:eastAsia="en-US"/>
        </w:rPr>
        <w:t>health</w:t>
      </w:r>
      <w:proofErr w:type="spellEnd"/>
      <w:r w:rsidRPr="00CF744E">
        <w:rPr>
          <w:rFonts w:asciiTheme="minorHAnsi" w:hAnsiTheme="minorHAnsi" w:cstheme="minorHAnsi"/>
          <w:color w:val="000000" w:themeColor="text1"/>
          <w:lang w:eastAsia="en-US"/>
        </w:rPr>
        <w:t>" impactam em algumas agendas das RI (com foco em segurança, desenvolvimento e cooperação).</w:t>
      </w:r>
    </w:p>
    <w:p w14:paraId="7346A82D" w14:textId="77777777" w:rsidR="00CF744E" w:rsidRPr="00914DC8" w:rsidRDefault="00CF744E" w:rsidP="007D27E3">
      <w:pPr>
        <w:jc w:val="both"/>
        <w:rPr>
          <w:rFonts w:asciiTheme="minorHAnsi" w:hAnsiTheme="minorHAnsi" w:cstheme="minorHAnsi"/>
          <w:bCs/>
          <w:color w:val="000000" w:themeColor="text1"/>
        </w:rPr>
      </w:pPr>
    </w:p>
    <w:p w14:paraId="398F4BF7" w14:textId="77777777" w:rsidR="00531D04" w:rsidRDefault="005B4851" w:rsidP="007D27E3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914DC8">
        <w:rPr>
          <w:rFonts w:asciiTheme="minorHAnsi" w:hAnsiTheme="minorHAnsi" w:cstheme="minorHAnsi"/>
          <w:bCs/>
          <w:color w:val="000000" w:themeColor="text1"/>
        </w:rPr>
        <w:t>Voltada primordialmente para estudantes do curso de graduação em Relações Internacionais da UERJ, mas também abert</w:t>
      </w:r>
      <w:r w:rsidR="00A869E8" w:rsidRPr="00914DC8">
        <w:rPr>
          <w:rFonts w:asciiTheme="minorHAnsi" w:hAnsiTheme="minorHAnsi" w:cstheme="minorHAnsi"/>
          <w:bCs/>
          <w:color w:val="000000" w:themeColor="text1"/>
        </w:rPr>
        <w:t>a</w:t>
      </w:r>
      <w:r w:rsidRPr="00914DC8">
        <w:rPr>
          <w:rFonts w:asciiTheme="minorHAnsi" w:hAnsiTheme="minorHAnsi" w:cstheme="minorHAnsi"/>
          <w:bCs/>
          <w:color w:val="000000" w:themeColor="text1"/>
        </w:rPr>
        <w:t xml:space="preserve"> a estudantes de outras graduações, e</w:t>
      </w:r>
      <w:r w:rsidR="00387833" w:rsidRPr="00914DC8">
        <w:rPr>
          <w:rFonts w:asciiTheme="minorHAnsi" w:hAnsiTheme="minorHAnsi" w:cstheme="minorHAnsi"/>
          <w:bCs/>
          <w:color w:val="000000" w:themeColor="text1"/>
        </w:rPr>
        <w:t>st</w:t>
      </w:r>
      <w:r w:rsidRPr="00914DC8">
        <w:rPr>
          <w:rFonts w:asciiTheme="minorHAnsi" w:hAnsiTheme="minorHAnsi" w:cstheme="minorHAnsi"/>
          <w:bCs/>
          <w:color w:val="000000" w:themeColor="text1"/>
        </w:rPr>
        <w:t>a</w:t>
      </w:r>
      <w:r w:rsidR="00387833" w:rsidRPr="00914DC8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Pr="00914DC8">
        <w:rPr>
          <w:rFonts w:asciiTheme="minorHAnsi" w:hAnsiTheme="minorHAnsi" w:cstheme="minorHAnsi"/>
          <w:bCs/>
          <w:color w:val="000000" w:themeColor="text1"/>
        </w:rPr>
        <w:t>disciplina</w:t>
      </w:r>
      <w:r w:rsidR="00531D04">
        <w:rPr>
          <w:rFonts w:asciiTheme="minorHAnsi" w:hAnsiTheme="minorHAnsi" w:cstheme="minorHAnsi"/>
          <w:bCs/>
          <w:color w:val="000000" w:themeColor="text1"/>
        </w:rPr>
        <w:t xml:space="preserve"> será organizada em torno de:</w:t>
      </w:r>
    </w:p>
    <w:p w14:paraId="7A964A02" w14:textId="77777777" w:rsidR="00531D04" w:rsidRDefault="00531D04" w:rsidP="007D27E3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C</w:t>
      </w:r>
      <w:r w:rsidRPr="00531D04">
        <w:rPr>
          <w:rFonts w:asciiTheme="minorHAnsi" w:hAnsiTheme="minorHAnsi" w:cstheme="minorHAnsi"/>
          <w:bCs/>
          <w:color w:val="000000" w:themeColor="text1"/>
        </w:rPr>
        <w:t>onversas virtuais com o professor, a partir de uma introdução feita em torno de alguns conceitos e questões-chave da disciplina</w:t>
      </w:r>
      <w:r>
        <w:rPr>
          <w:rFonts w:asciiTheme="minorHAnsi" w:hAnsiTheme="minorHAnsi" w:cstheme="minorHAnsi"/>
          <w:bCs/>
          <w:color w:val="000000" w:themeColor="text1"/>
        </w:rPr>
        <w:t>;</w:t>
      </w:r>
    </w:p>
    <w:p w14:paraId="1D27049D" w14:textId="77777777" w:rsidR="00531D04" w:rsidRDefault="00531D04" w:rsidP="007D27E3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Leituras orientadas de textos e preparação de resenhas;</w:t>
      </w:r>
    </w:p>
    <w:p w14:paraId="5BD50F59" w14:textId="77777777" w:rsidR="00747D5B" w:rsidRDefault="00531D04" w:rsidP="007D27E3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Palestras de convidados/as de diferentes áreas do conhecimento, a fim de apreender dimensões da sociologia, da oceanografia, da economia e da física, por exemplo</w:t>
      </w:r>
      <w:r w:rsidR="00747D5B">
        <w:rPr>
          <w:rFonts w:asciiTheme="minorHAnsi" w:hAnsiTheme="minorHAnsi" w:cstheme="minorHAnsi"/>
          <w:bCs/>
          <w:color w:val="000000" w:themeColor="text1"/>
        </w:rPr>
        <w:t>;</w:t>
      </w:r>
    </w:p>
    <w:p w14:paraId="160B4049" w14:textId="569D6314" w:rsidR="00531D04" w:rsidRDefault="00747D5B" w:rsidP="007D27E3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Trabalhos sobre vídeos e documentários, seguidos de debates.</w:t>
      </w:r>
    </w:p>
    <w:p w14:paraId="1924C4DD" w14:textId="77777777" w:rsidR="00C457F6" w:rsidRPr="00914DC8" w:rsidRDefault="00C457F6" w:rsidP="007D27E3">
      <w:pPr>
        <w:jc w:val="both"/>
        <w:rPr>
          <w:rFonts w:asciiTheme="minorHAnsi" w:hAnsiTheme="minorHAnsi" w:cstheme="minorHAnsi"/>
          <w:bCs/>
          <w:color w:val="000000" w:themeColor="text1"/>
        </w:rPr>
      </w:pPr>
    </w:p>
    <w:p w14:paraId="4C44C711" w14:textId="3A035181" w:rsidR="004973AC" w:rsidRPr="007D27E3" w:rsidRDefault="004973AC" w:rsidP="007D27E3">
      <w:pPr>
        <w:jc w:val="both"/>
        <w:rPr>
          <w:rFonts w:asciiTheme="minorHAnsi" w:hAnsiTheme="minorHAnsi" w:cstheme="minorHAnsi"/>
          <w:bCs/>
          <w:color w:val="000000" w:themeColor="text1"/>
          <w:lang w:val="en-US"/>
        </w:rPr>
      </w:pPr>
      <w:proofErr w:type="spellStart"/>
      <w:r w:rsidRPr="007D27E3">
        <w:rPr>
          <w:rFonts w:asciiTheme="minorHAnsi" w:hAnsiTheme="minorHAnsi" w:cstheme="minorHAnsi"/>
          <w:bCs/>
          <w:color w:val="000000" w:themeColor="text1"/>
          <w:lang w:val="en-US"/>
        </w:rPr>
        <w:lastRenderedPageBreak/>
        <w:t>Referências</w:t>
      </w:r>
      <w:proofErr w:type="spellEnd"/>
      <w:r w:rsidR="00C457F6" w:rsidRPr="007D27E3">
        <w:rPr>
          <w:rFonts w:asciiTheme="minorHAnsi" w:hAnsiTheme="minorHAnsi" w:cstheme="minorHAnsi"/>
          <w:bCs/>
          <w:color w:val="000000" w:themeColor="text1"/>
          <w:lang w:val="en-US"/>
        </w:rPr>
        <w:t xml:space="preserve"> </w:t>
      </w:r>
      <w:proofErr w:type="spellStart"/>
      <w:r w:rsidR="00C457F6" w:rsidRPr="007D27E3">
        <w:rPr>
          <w:rFonts w:asciiTheme="minorHAnsi" w:hAnsiTheme="minorHAnsi" w:cstheme="minorHAnsi"/>
          <w:bCs/>
          <w:color w:val="000000" w:themeColor="text1"/>
          <w:lang w:val="en-US"/>
        </w:rPr>
        <w:t>iniciais</w:t>
      </w:r>
      <w:proofErr w:type="spellEnd"/>
      <w:r w:rsidRPr="007D27E3">
        <w:rPr>
          <w:rFonts w:asciiTheme="minorHAnsi" w:hAnsiTheme="minorHAnsi" w:cstheme="minorHAnsi"/>
          <w:bCs/>
          <w:color w:val="000000" w:themeColor="text1"/>
          <w:lang w:val="en-US"/>
        </w:rPr>
        <w:t>:</w:t>
      </w:r>
    </w:p>
    <w:p w14:paraId="67F16E12" w14:textId="77777777" w:rsidR="00F650C4" w:rsidRPr="00D84357" w:rsidRDefault="00F650C4" w:rsidP="007D27E3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D84357">
        <w:rPr>
          <w:rFonts w:asciiTheme="minorHAnsi" w:hAnsiTheme="minorHAnsi" w:cstheme="minorHAnsi"/>
          <w:color w:val="000000" w:themeColor="text1"/>
          <w:lang w:val="en-US"/>
        </w:rPr>
        <w:t xml:space="preserve">CHAKRABARTY, Dipesh. </w:t>
      </w:r>
      <w:r w:rsidRPr="00D84357">
        <w:rPr>
          <w:rFonts w:asciiTheme="minorHAnsi" w:hAnsiTheme="minorHAnsi" w:cstheme="minorHAnsi"/>
          <w:i/>
          <w:color w:val="000000" w:themeColor="text1"/>
          <w:lang w:val="en-US"/>
        </w:rPr>
        <w:t>The human condition in the Anthropocene: Tanner Lectures on Human Values</w:t>
      </w:r>
      <w:r w:rsidRPr="00D84357">
        <w:rPr>
          <w:rFonts w:asciiTheme="minorHAnsi" w:hAnsiTheme="minorHAnsi" w:cstheme="minorHAnsi"/>
          <w:color w:val="000000" w:themeColor="text1"/>
          <w:lang w:val="en-US"/>
        </w:rPr>
        <w:t>, Yale University, 2015 (</w:t>
      </w:r>
      <w:hyperlink r:id="rId7" w:history="1">
        <w:r w:rsidRPr="00D84357">
          <w:rPr>
            <w:rStyle w:val="Hyperlink"/>
            <w:rFonts w:asciiTheme="minorHAnsi" w:hAnsiTheme="minorHAnsi" w:cstheme="minorHAnsi"/>
            <w:color w:val="000000" w:themeColor="text1"/>
            <w:lang w:val="en-US"/>
          </w:rPr>
          <w:t>https://tannerlectures.utah.edu/Chakrabarty%20manuscript.pdf</w:t>
        </w:r>
      </w:hyperlink>
      <w:r w:rsidRPr="00D84357">
        <w:rPr>
          <w:rFonts w:asciiTheme="minorHAnsi" w:hAnsiTheme="minorHAnsi" w:cstheme="minorHAnsi"/>
          <w:color w:val="000000" w:themeColor="text1"/>
          <w:lang w:val="en-US"/>
        </w:rPr>
        <w:t>).</w:t>
      </w:r>
    </w:p>
    <w:p w14:paraId="21A585AC" w14:textId="0EB0826D" w:rsidR="00F63CFA" w:rsidRPr="00F63CFA" w:rsidRDefault="00F63CFA" w:rsidP="007D27E3">
      <w:pPr>
        <w:jc w:val="both"/>
        <w:rPr>
          <w:rFonts w:asciiTheme="minorHAnsi" w:hAnsiTheme="minorHAnsi" w:cstheme="minorHAnsi"/>
          <w:color w:val="000000" w:themeColor="text1"/>
        </w:rPr>
      </w:pPr>
      <w:r w:rsidRPr="00D84357">
        <w:rPr>
          <w:rFonts w:asciiTheme="minorHAnsi" w:hAnsiTheme="minorHAnsi" w:cstheme="minorHAnsi"/>
          <w:color w:val="000000" w:themeColor="text1"/>
        </w:rPr>
        <w:t xml:space="preserve">CHOMSKY, Noam &amp; POLLIN, Robert. </w:t>
      </w:r>
      <w:r w:rsidRPr="00F63CFA">
        <w:rPr>
          <w:rFonts w:asciiTheme="minorHAnsi" w:hAnsiTheme="minorHAnsi" w:cstheme="minorHAnsi"/>
          <w:i/>
          <w:iCs/>
          <w:color w:val="000000" w:themeColor="text1"/>
          <w:lang w:eastAsia="en-US"/>
        </w:rPr>
        <w:t xml:space="preserve">Crise climática e o Green New </w:t>
      </w:r>
      <w:proofErr w:type="spellStart"/>
      <w:r w:rsidRPr="00F63CFA">
        <w:rPr>
          <w:rFonts w:asciiTheme="minorHAnsi" w:hAnsiTheme="minorHAnsi" w:cstheme="minorHAnsi"/>
          <w:i/>
          <w:iCs/>
          <w:color w:val="000000" w:themeColor="text1"/>
          <w:lang w:eastAsia="en-US"/>
        </w:rPr>
        <w:t>Deal</w:t>
      </w:r>
      <w:proofErr w:type="spellEnd"/>
      <w:r w:rsidRPr="00F63CFA">
        <w:rPr>
          <w:rFonts w:asciiTheme="minorHAnsi" w:hAnsiTheme="minorHAnsi" w:cstheme="minorHAnsi"/>
          <w:i/>
          <w:iCs/>
          <w:color w:val="000000" w:themeColor="text1"/>
          <w:lang w:eastAsia="en-US"/>
        </w:rPr>
        <w:t xml:space="preserve"> global</w:t>
      </w:r>
      <w:r w:rsidRPr="00F63CFA">
        <w:rPr>
          <w:rFonts w:asciiTheme="minorHAnsi" w:hAnsiTheme="minorHAnsi" w:cstheme="minorHAnsi"/>
          <w:color w:val="000000" w:themeColor="text1"/>
          <w:lang w:eastAsia="en-US"/>
        </w:rPr>
        <w:t>: a economia política para salvar o</w:t>
      </w:r>
      <w:r w:rsidRPr="00F63CFA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 </w:t>
      </w:r>
      <w:r w:rsidRPr="00F63CFA">
        <w:rPr>
          <w:rFonts w:asciiTheme="minorHAnsi" w:hAnsiTheme="minorHAnsi" w:cstheme="minorHAnsi"/>
          <w:color w:val="000000" w:themeColor="text1"/>
          <w:lang w:eastAsia="en-US"/>
        </w:rPr>
        <w:t>planeta</w:t>
      </w:r>
      <w:r w:rsidRPr="00D84357">
        <w:rPr>
          <w:rFonts w:asciiTheme="minorHAnsi" w:hAnsiTheme="minorHAnsi" w:cstheme="minorHAnsi"/>
          <w:color w:val="000000" w:themeColor="text1"/>
          <w:lang w:eastAsia="en-US"/>
        </w:rPr>
        <w:t>. Rio de Janeiro: Roça Nova Editora, 2020.</w:t>
      </w:r>
    </w:p>
    <w:p w14:paraId="50DE1A94" w14:textId="423FE082" w:rsidR="00F650C4" w:rsidRPr="00D84357" w:rsidRDefault="00F650C4" w:rsidP="007D27E3">
      <w:pPr>
        <w:jc w:val="both"/>
        <w:rPr>
          <w:rFonts w:asciiTheme="minorHAnsi" w:hAnsiTheme="minorHAnsi" w:cstheme="minorHAnsi"/>
          <w:color w:val="000000" w:themeColor="text1"/>
        </w:rPr>
      </w:pPr>
      <w:r w:rsidRPr="00D84357">
        <w:rPr>
          <w:rFonts w:asciiTheme="minorHAnsi" w:hAnsiTheme="minorHAnsi" w:cstheme="minorHAnsi"/>
          <w:color w:val="000000" w:themeColor="text1"/>
        </w:rPr>
        <w:t xml:space="preserve">DANOWSKI, Deborah &amp; VIVEIROS DE CASTRO, Eduardo. </w:t>
      </w:r>
      <w:r w:rsidRPr="00D84357">
        <w:rPr>
          <w:rFonts w:asciiTheme="minorHAnsi" w:hAnsiTheme="minorHAnsi" w:cstheme="minorHAnsi"/>
          <w:i/>
          <w:iCs/>
          <w:color w:val="000000" w:themeColor="text1"/>
        </w:rPr>
        <w:t>Há mundos por vir? Ensaios sobre os meios e os fins</w:t>
      </w:r>
      <w:r w:rsidRPr="00D84357">
        <w:rPr>
          <w:rFonts w:asciiTheme="minorHAnsi" w:hAnsiTheme="minorHAnsi" w:cstheme="minorHAnsi"/>
          <w:color w:val="000000" w:themeColor="text1"/>
        </w:rPr>
        <w:t>. São Paulo: Instituto Socioambiental, 2014 (p. 11-106).</w:t>
      </w:r>
    </w:p>
    <w:p w14:paraId="73AE6D8A" w14:textId="77777777" w:rsidR="00F650C4" w:rsidRPr="00D84357" w:rsidRDefault="00F650C4" w:rsidP="007D27E3">
      <w:pPr>
        <w:jc w:val="both"/>
        <w:rPr>
          <w:rFonts w:asciiTheme="minorHAnsi" w:hAnsiTheme="minorHAnsi" w:cstheme="minorHAnsi"/>
          <w:color w:val="000000" w:themeColor="text1"/>
        </w:rPr>
      </w:pPr>
      <w:r w:rsidRPr="00D84357">
        <w:rPr>
          <w:rFonts w:asciiTheme="minorHAnsi" w:hAnsiTheme="minorHAnsi" w:cstheme="minorHAnsi"/>
          <w:color w:val="000000" w:themeColor="text1"/>
        </w:rPr>
        <w:t xml:space="preserve">DUARTE, Tiago Ribeiro. O painel brasileiro de mudanças climáticas na interface entre ciências e políticas públicas, </w:t>
      </w:r>
      <w:r w:rsidRPr="00D84357">
        <w:rPr>
          <w:rFonts w:asciiTheme="minorHAnsi" w:hAnsiTheme="minorHAnsi" w:cstheme="minorHAnsi"/>
          <w:i/>
          <w:iCs/>
          <w:color w:val="000000" w:themeColor="text1"/>
        </w:rPr>
        <w:t>Sociologias</w:t>
      </w:r>
      <w:r w:rsidRPr="00D84357">
        <w:rPr>
          <w:rFonts w:asciiTheme="minorHAnsi" w:hAnsiTheme="minorHAnsi" w:cstheme="minorHAnsi"/>
          <w:color w:val="000000" w:themeColor="text1"/>
        </w:rPr>
        <w:t>, ano 21, no. 51, p. 76-101, 2019.</w:t>
      </w:r>
    </w:p>
    <w:p w14:paraId="57438195" w14:textId="543602E4" w:rsidR="00D84357" w:rsidRPr="00D84357" w:rsidRDefault="00D84357" w:rsidP="007D27E3">
      <w:pPr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r w:rsidRPr="00D84357">
        <w:rPr>
          <w:rFonts w:asciiTheme="minorHAnsi" w:hAnsiTheme="minorHAnsi" w:cstheme="minorHAnsi"/>
          <w:color w:val="000000" w:themeColor="text1"/>
          <w:lang w:eastAsia="en-US"/>
        </w:rPr>
        <w:t xml:space="preserve">FERREIRA, </w:t>
      </w:r>
      <w:r w:rsidRPr="00D84357">
        <w:rPr>
          <w:rFonts w:asciiTheme="minorHAnsi" w:hAnsiTheme="minorHAnsi" w:cstheme="minorHAnsi"/>
          <w:color w:val="000000" w:themeColor="text1"/>
        </w:rPr>
        <w:t xml:space="preserve">Leila et al. </w:t>
      </w:r>
      <w:r w:rsidRPr="00D84357">
        <w:rPr>
          <w:rFonts w:asciiTheme="minorHAnsi" w:hAnsiTheme="minorHAnsi" w:cstheme="minorHAnsi"/>
          <w:i/>
          <w:iCs/>
          <w:color w:val="000000" w:themeColor="text1"/>
        </w:rPr>
        <w:t>Dimensões humanas das mudanças climáticas no Sul Global</w:t>
      </w:r>
      <w:r w:rsidRPr="00D84357">
        <w:rPr>
          <w:rFonts w:asciiTheme="minorHAnsi" w:hAnsiTheme="minorHAnsi" w:cstheme="minorHAnsi"/>
          <w:color w:val="000000" w:themeColor="text1"/>
        </w:rPr>
        <w:t xml:space="preserve">. </w:t>
      </w:r>
      <w:r w:rsidRPr="00D84357">
        <w:rPr>
          <w:rFonts w:asciiTheme="minorHAnsi" w:hAnsiTheme="minorHAnsi" w:cstheme="minorHAnsi"/>
          <w:color w:val="000000" w:themeColor="text1"/>
          <w:lang w:val="en-US"/>
        </w:rPr>
        <w:t>Curitiba/S. Paulo: CRV &amp; FAPESP, 2020.</w:t>
      </w:r>
    </w:p>
    <w:p w14:paraId="05AD35CE" w14:textId="5801C731" w:rsidR="00F650C4" w:rsidRPr="00D84357" w:rsidRDefault="00F650C4" w:rsidP="007D27E3">
      <w:pPr>
        <w:jc w:val="both"/>
        <w:rPr>
          <w:rFonts w:asciiTheme="minorHAnsi" w:hAnsiTheme="minorHAnsi" w:cstheme="minorHAnsi"/>
          <w:bCs/>
          <w:color w:val="000000" w:themeColor="text1"/>
          <w:lang w:val="en-US"/>
        </w:rPr>
      </w:pPr>
      <w:r w:rsidRPr="00D84357">
        <w:rPr>
          <w:rFonts w:asciiTheme="minorHAnsi" w:hAnsiTheme="minorHAnsi" w:cstheme="minorHAnsi"/>
          <w:color w:val="000000" w:themeColor="text1"/>
          <w:lang w:val="en-US" w:eastAsia="en-US"/>
        </w:rPr>
        <w:t xml:space="preserve">GARTZKE, Erik. Could climate change precipitate peace? </w:t>
      </w:r>
      <w:r w:rsidRPr="00D84357">
        <w:rPr>
          <w:rStyle w:val="HTMLCite"/>
          <w:rFonts w:asciiTheme="minorHAnsi" w:hAnsiTheme="minorHAnsi" w:cstheme="minorHAnsi"/>
          <w:color w:val="000000" w:themeColor="text1"/>
          <w:lang w:val="en-US"/>
        </w:rPr>
        <w:t>Journal of Peace Research</w:t>
      </w:r>
      <w:r w:rsidRPr="00D84357">
        <w:rPr>
          <w:rFonts w:asciiTheme="minorHAnsi" w:hAnsiTheme="minorHAnsi" w:cstheme="minorHAnsi"/>
          <w:color w:val="000000" w:themeColor="text1"/>
          <w:lang w:val="en-US"/>
        </w:rPr>
        <w:t>, v. 49, Special Issue: Climate Change and Conflict, pp. 177-192, 2012.</w:t>
      </w:r>
    </w:p>
    <w:p w14:paraId="60F5DE40" w14:textId="53A81859" w:rsidR="00F650C4" w:rsidRPr="00D84357" w:rsidRDefault="00F650C4" w:rsidP="007D27E3">
      <w:pPr>
        <w:jc w:val="both"/>
        <w:rPr>
          <w:rFonts w:asciiTheme="minorHAnsi" w:hAnsiTheme="minorHAnsi" w:cstheme="minorHAnsi"/>
          <w:bCs/>
          <w:color w:val="000000" w:themeColor="text1"/>
          <w:lang w:val="en-US"/>
        </w:rPr>
      </w:pPr>
      <w:r w:rsidRPr="00D84357">
        <w:rPr>
          <w:rFonts w:asciiTheme="minorHAnsi" w:hAnsiTheme="minorHAnsi" w:cstheme="minorHAnsi"/>
          <w:bCs/>
          <w:color w:val="000000" w:themeColor="text1"/>
          <w:lang w:val="en-US"/>
        </w:rPr>
        <w:t xml:space="preserve">GIDDENS, Anthony. </w:t>
      </w:r>
      <w:r w:rsidRPr="00D84357">
        <w:rPr>
          <w:rFonts w:asciiTheme="minorHAnsi" w:hAnsiTheme="minorHAnsi" w:cstheme="minorHAnsi"/>
          <w:bCs/>
          <w:i/>
          <w:color w:val="000000" w:themeColor="text1"/>
          <w:lang w:val="en-US"/>
        </w:rPr>
        <w:t>The Politics of Climate Change</w:t>
      </w:r>
      <w:r w:rsidRPr="00D84357">
        <w:rPr>
          <w:rFonts w:asciiTheme="minorHAnsi" w:hAnsiTheme="minorHAnsi" w:cstheme="minorHAnsi"/>
          <w:bCs/>
          <w:color w:val="000000" w:themeColor="text1"/>
          <w:lang w:val="en-US"/>
        </w:rPr>
        <w:t>. Cambridge: Polity Press, 2011 (caps. 8 e 9).</w:t>
      </w:r>
    </w:p>
    <w:p w14:paraId="78C4F6A1" w14:textId="77C2D682" w:rsidR="00F63CFA" w:rsidRPr="00D84357" w:rsidRDefault="00F63CFA" w:rsidP="007D27E3">
      <w:pPr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D84357">
        <w:rPr>
          <w:rFonts w:asciiTheme="minorHAnsi" w:hAnsiTheme="minorHAnsi" w:cstheme="minorHAnsi"/>
          <w:bCs/>
          <w:color w:val="000000" w:themeColor="text1"/>
          <w:lang w:val="en-US"/>
        </w:rPr>
        <w:t>HARRIS, Paul (org.).</w:t>
      </w:r>
      <w:r w:rsidRPr="00D84357">
        <w:rPr>
          <w:rFonts w:asciiTheme="minorHAnsi" w:hAnsiTheme="minorHAnsi" w:cstheme="minorHAnsi"/>
          <w:bCs/>
          <w:i/>
          <w:iCs/>
          <w:color w:val="000000" w:themeColor="text1"/>
          <w:lang w:val="en-US"/>
        </w:rPr>
        <w:t xml:space="preserve"> </w:t>
      </w:r>
      <w:r w:rsidRPr="00F63CFA">
        <w:rPr>
          <w:rFonts w:asciiTheme="minorHAnsi" w:hAnsiTheme="minorHAnsi" w:cstheme="minorHAnsi"/>
          <w:bCs/>
          <w:i/>
          <w:iCs/>
          <w:color w:val="000000" w:themeColor="text1"/>
          <w:lang w:val="en-US" w:eastAsia="en-US"/>
        </w:rPr>
        <w:t>Climate Change</w:t>
      </w:r>
      <w:r w:rsidRPr="00F63CFA">
        <w:rPr>
          <w:rFonts w:asciiTheme="minorHAnsi" w:hAnsiTheme="minorHAnsi" w:cstheme="minorHAnsi"/>
          <w:bCs/>
          <w:i/>
          <w:iCs/>
          <w:color w:val="000000" w:themeColor="text1"/>
          <w:shd w:val="clear" w:color="auto" w:fill="FFFFFF"/>
          <w:lang w:val="en-US" w:eastAsia="en-US"/>
        </w:rPr>
        <w:t> and </w:t>
      </w:r>
      <w:r w:rsidRPr="00F63CFA">
        <w:rPr>
          <w:rFonts w:asciiTheme="minorHAnsi" w:hAnsiTheme="minorHAnsi" w:cstheme="minorHAnsi"/>
          <w:bCs/>
          <w:i/>
          <w:iCs/>
          <w:color w:val="000000" w:themeColor="text1"/>
          <w:lang w:val="en-US" w:eastAsia="en-US"/>
        </w:rPr>
        <w:t>Foreign Policy</w:t>
      </w:r>
      <w:r w:rsidRPr="00F63CFA">
        <w:rPr>
          <w:rFonts w:asciiTheme="minorHAnsi" w:hAnsiTheme="minorHAnsi" w:cstheme="minorHAnsi"/>
          <w:color w:val="000000" w:themeColor="text1"/>
          <w:shd w:val="clear" w:color="auto" w:fill="FFFFFF"/>
          <w:lang w:val="en-US" w:eastAsia="en-US"/>
        </w:rPr>
        <w:t>: </w:t>
      </w:r>
      <w:r w:rsidRPr="00F63CFA">
        <w:rPr>
          <w:rFonts w:asciiTheme="minorHAnsi" w:hAnsiTheme="minorHAnsi" w:cstheme="minorHAnsi"/>
          <w:color w:val="000000" w:themeColor="text1"/>
          <w:lang w:val="en-US" w:eastAsia="en-US"/>
        </w:rPr>
        <w:t>Case Studies</w:t>
      </w:r>
      <w:r w:rsidRPr="00F63CFA">
        <w:rPr>
          <w:rFonts w:asciiTheme="minorHAnsi" w:hAnsiTheme="minorHAnsi" w:cstheme="minorHAnsi"/>
          <w:color w:val="000000" w:themeColor="text1"/>
          <w:shd w:val="clear" w:color="auto" w:fill="FFFFFF"/>
          <w:lang w:val="en-US" w:eastAsia="en-US"/>
        </w:rPr>
        <w:t> from </w:t>
      </w:r>
      <w:r w:rsidRPr="00F63CFA">
        <w:rPr>
          <w:rFonts w:asciiTheme="minorHAnsi" w:hAnsiTheme="minorHAnsi" w:cstheme="minorHAnsi"/>
          <w:color w:val="000000" w:themeColor="text1"/>
          <w:lang w:val="en-US" w:eastAsia="en-US"/>
        </w:rPr>
        <w:t>East</w:t>
      </w:r>
      <w:r w:rsidRPr="00F63CFA">
        <w:rPr>
          <w:rFonts w:asciiTheme="minorHAnsi" w:hAnsiTheme="minorHAnsi" w:cstheme="minorHAnsi"/>
          <w:color w:val="000000" w:themeColor="text1"/>
          <w:shd w:val="clear" w:color="auto" w:fill="FFFFFF"/>
          <w:lang w:val="en-US" w:eastAsia="en-US"/>
        </w:rPr>
        <w:t> to </w:t>
      </w:r>
      <w:r w:rsidRPr="00F63CFA">
        <w:rPr>
          <w:rFonts w:asciiTheme="minorHAnsi" w:hAnsiTheme="minorHAnsi" w:cstheme="minorHAnsi"/>
          <w:color w:val="000000" w:themeColor="text1"/>
          <w:lang w:val="en-US" w:eastAsia="en-US"/>
        </w:rPr>
        <w:t>West</w:t>
      </w:r>
      <w:r w:rsidRPr="00D84357">
        <w:rPr>
          <w:rFonts w:asciiTheme="minorHAnsi" w:hAnsiTheme="minorHAnsi" w:cstheme="minorHAnsi"/>
          <w:color w:val="000000" w:themeColor="text1"/>
          <w:lang w:val="en-US" w:eastAsia="en-US"/>
        </w:rPr>
        <w:t xml:space="preserve">. </w:t>
      </w:r>
      <w:proofErr w:type="spellStart"/>
      <w:r w:rsidRPr="00D84357">
        <w:rPr>
          <w:rFonts w:asciiTheme="minorHAnsi" w:hAnsiTheme="minorHAnsi" w:cstheme="minorHAnsi"/>
          <w:color w:val="000000" w:themeColor="text1"/>
          <w:lang w:val="en-US" w:eastAsia="en-US"/>
        </w:rPr>
        <w:t>Londres</w:t>
      </w:r>
      <w:proofErr w:type="spellEnd"/>
      <w:r w:rsidRPr="00D84357">
        <w:rPr>
          <w:rFonts w:asciiTheme="minorHAnsi" w:hAnsiTheme="minorHAnsi" w:cstheme="minorHAnsi"/>
          <w:color w:val="000000" w:themeColor="text1"/>
          <w:lang w:val="en-US" w:eastAsia="en-US"/>
        </w:rPr>
        <w:t xml:space="preserve">/NY: </w:t>
      </w:r>
      <w:r w:rsidRPr="00F63CFA">
        <w:rPr>
          <w:rFonts w:asciiTheme="minorHAnsi" w:hAnsiTheme="minorHAnsi" w:cstheme="minorHAnsi"/>
          <w:color w:val="000000" w:themeColor="text1"/>
          <w:shd w:val="clear" w:color="auto" w:fill="FFFFFF"/>
          <w:lang w:val="en-US" w:eastAsia="en-US"/>
        </w:rPr>
        <w:t>Routledge, 2009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n-US" w:eastAsia="en-US"/>
        </w:rPr>
        <w:t>.</w:t>
      </w:r>
    </w:p>
    <w:p w14:paraId="535C22DA" w14:textId="77777777" w:rsidR="00F650C4" w:rsidRPr="00D84357" w:rsidRDefault="00F650C4" w:rsidP="007D27E3">
      <w:pPr>
        <w:jc w:val="both"/>
        <w:rPr>
          <w:rFonts w:asciiTheme="minorHAnsi" w:hAnsiTheme="minorHAnsi" w:cstheme="minorHAnsi"/>
          <w:bCs/>
          <w:color w:val="000000" w:themeColor="text1"/>
          <w:lang w:val="en-US"/>
        </w:rPr>
      </w:pPr>
      <w:r w:rsidRPr="00D84357">
        <w:rPr>
          <w:rFonts w:asciiTheme="minorHAnsi" w:hAnsiTheme="minorHAnsi" w:cstheme="minorHAnsi"/>
          <w:color w:val="000000" w:themeColor="text1"/>
          <w:lang w:val="en-US"/>
        </w:rPr>
        <w:t xml:space="preserve">HOCHSTETLER, Kathryn &amp; MILKOREIT, </w:t>
      </w:r>
      <w:proofErr w:type="spellStart"/>
      <w:r w:rsidRPr="00D84357">
        <w:rPr>
          <w:rFonts w:asciiTheme="minorHAnsi" w:hAnsiTheme="minorHAnsi" w:cstheme="minorHAnsi"/>
          <w:color w:val="000000" w:themeColor="text1"/>
          <w:lang w:val="en-US"/>
        </w:rPr>
        <w:t>Manjana</w:t>
      </w:r>
      <w:proofErr w:type="spellEnd"/>
      <w:r w:rsidRPr="00D84357">
        <w:rPr>
          <w:rFonts w:asciiTheme="minorHAnsi" w:hAnsiTheme="minorHAnsi" w:cstheme="minorHAnsi"/>
          <w:color w:val="000000" w:themeColor="text1"/>
          <w:lang w:val="en-US"/>
        </w:rPr>
        <w:t xml:space="preserve">. Responsibilities in transition: Emerging powers in the climate change negotiations, </w:t>
      </w:r>
      <w:r w:rsidRPr="00D84357">
        <w:rPr>
          <w:rFonts w:asciiTheme="minorHAnsi" w:hAnsiTheme="minorHAnsi" w:cstheme="minorHAnsi"/>
          <w:i/>
          <w:iCs/>
          <w:color w:val="000000" w:themeColor="text1"/>
          <w:lang w:val="en-US"/>
        </w:rPr>
        <w:t>Global Governance</w:t>
      </w:r>
      <w:r w:rsidRPr="00D84357">
        <w:rPr>
          <w:rFonts w:asciiTheme="minorHAnsi" w:hAnsiTheme="minorHAnsi" w:cstheme="minorHAnsi"/>
          <w:iCs/>
          <w:color w:val="000000" w:themeColor="text1"/>
          <w:lang w:val="en-US"/>
        </w:rPr>
        <w:t xml:space="preserve">, v. 21, p. 205-26, 2015. </w:t>
      </w:r>
    </w:p>
    <w:p w14:paraId="56DCFE85" w14:textId="59AF048C" w:rsidR="00D84357" w:rsidRPr="00D84357" w:rsidRDefault="00D84357" w:rsidP="007D27E3">
      <w:pPr>
        <w:jc w:val="both"/>
        <w:rPr>
          <w:rFonts w:asciiTheme="minorHAnsi" w:hAnsiTheme="minorHAnsi" w:cstheme="minorHAnsi"/>
        </w:rPr>
      </w:pPr>
      <w:r w:rsidRPr="00D84357">
        <w:rPr>
          <w:rFonts w:asciiTheme="minorHAnsi" w:hAnsiTheme="minorHAnsi" w:cstheme="minorHAnsi"/>
          <w:lang w:val="en-US"/>
        </w:rPr>
        <w:t xml:space="preserve">International Panel on Climate Change, IPCC (2018). </w:t>
      </w:r>
      <w:r w:rsidRPr="00D84357">
        <w:rPr>
          <w:rFonts w:asciiTheme="minorHAnsi" w:hAnsiTheme="minorHAnsi" w:cstheme="minorHAnsi"/>
          <w:i/>
          <w:iCs/>
          <w:lang w:val="en-US"/>
        </w:rPr>
        <w:t>Global Warming of 1.5</w:t>
      </w:r>
      <w:r w:rsidRPr="00D84357">
        <w:rPr>
          <w:rFonts w:asciiTheme="minorHAnsi" w:hAnsiTheme="minorHAnsi" w:cstheme="minorHAnsi"/>
          <w:i/>
          <w:iCs/>
          <w:lang w:val="en-US"/>
        </w:rPr>
        <w:sym w:font="Symbol" w:char="F0B0"/>
      </w:r>
      <w:r w:rsidRPr="00D84357">
        <w:rPr>
          <w:rFonts w:asciiTheme="minorHAnsi" w:hAnsiTheme="minorHAnsi" w:cstheme="minorHAnsi"/>
          <w:i/>
          <w:iCs/>
          <w:lang w:val="en-US"/>
        </w:rPr>
        <w:t xml:space="preserve"> </w:t>
      </w:r>
      <w:r w:rsidRPr="00D84357">
        <w:rPr>
          <w:rFonts w:asciiTheme="minorHAnsi" w:hAnsiTheme="minorHAnsi" w:cstheme="minorHAnsi"/>
          <w:lang w:val="en-US"/>
        </w:rPr>
        <w:t xml:space="preserve">(Special Report). </w:t>
      </w:r>
      <w:r w:rsidRPr="00D84357">
        <w:rPr>
          <w:rFonts w:asciiTheme="minorHAnsi" w:hAnsiTheme="minorHAnsi" w:cstheme="minorHAnsi"/>
        </w:rPr>
        <w:t xml:space="preserve">Disponível em: </w:t>
      </w:r>
      <w:hyperlink r:id="rId8" w:history="1">
        <w:r w:rsidRPr="00D84357">
          <w:rPr>
            <w:rStyle w:val="Hyperlink"/>
            <w:rFonts w:asciiTheme="minorHAnsi" w:hAnsiTheme="minorHAnsi" w:cstheme="minorHAnsi"/>
          </w:rPr>
          <w:t>https://www.ipcc.ch/sr15/</w:t>
        </w:r>
      </w:hyperlink>
    </w:p>
    <w:p w14:paraId="62D17E68" w14:textId="744003C1" w:rsidR="00F650C4" w:rsidRPr="007D27E3" w:rsidRDefault="00F650C4" w:rsidP="007D27E3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D84357">
        <w:rPr>
          <w:rFonts w:asciiTheme="minorHAnsi" w:hAnsiTheme="minorHAnsi" w:cstheme="minorHAnsi"/>
          <w:bCs/>
          <w:color w:val="000000" w:themeColor="text1"/>
        </w:rPr>
        <w:t xml:space="preserve">LATOUR, Bruno. </w:t>
      </w:r>
      <w:r w:rsidRPr="00D84357">
        <w:rPr>
          <w:rFonts w:asciiTheme="minorHAnsi" w:hAnsiTheme="minorHAnsi" w:cstheme="minorHAnsi"/>
          <w:bCs/>
          <w:i/>
          <w:iCs/>
          <w:color w:val="000000" w:themeColor="text1"/>
        </w:rPr>
        <w:t>Face a Gaia. Oito conferências sobre o novo regime climático</w:t>
      </w:r>
      <w:r w:rsidRPr="00D84357">
        <w:rPr>
          <w:rFonts w:asciiTheme="minorHAnsi" w:hAnsiTheme="minorHAnsi" w:cstheme="minorHAnsi"/>
          <w:bCs/>
          <w:color w:val="000000" w:themeColor="text1"/>
        </w:rPr>
        <w:t xml:space="preserve">. </w:t>
      </w:r>
      <w:r w:rsidRPr="007D27E3">
        <w:rPr>
          <w:rFonts w:asciiTheme="minorHAnsi" w:hAnsiTheme="minorHAnsi" w:cstheme="minorHAnsi"/>
          <w:bCs/>
          <w:color w:val="000000" w:themeColor="text1"/>
        </w:rPr>
        <w:t>Rio de Janeiro: Atelier, 2020 (2015).</w:t>
      </w:r>
    </w:p>
    <w:p w14:paraId="78D835D6" w14:textId="63F5FC7F" w:rsidR="00D84357" w:rsidRPr="00D84357" w:rsidRDefault="00D84357" w:rsidP="007D27E3">
      <w:pPr>
        <w:jc w:val="both"/>
        <w:rPr>
          <w:rFonts w:asciiTheme="minorHAnsi" w:hAnsiTheme="minorHAnsi" w:cstheme="minorHAnsi"/>
          <w:bCs/>
          <w:color w:val="000000" w:themeColor="text1"/>
          <w:lang w:val="en-US"/>
        </w:rPr>
      </w:pPr>
      <w:r w:rsidRPr="00D84357">
        <w:rPr>
          <w:rFonts w:asciiTheme="minorHAnsi" w:hAnsiTheme="minorHAnsi" w:cstheme="minorHAnsi"/>
          <w:bCs/>
          <w:color w:val="000000" w:themeColor="text1"/>
        </w:rPr>
        <w:t>LATOUR, Bruno</w:t>
      </w:r>
      <w:r w:rsidRPr="00D84357">
        <w:rPr>
          <w:rFonts w:asciiTheme="minorHAnsi" w:hAnsiTheme="minorHAnsi" w:cstheme="minorHAnsi"/>
          <w:color w:val="000000" w:themeColor="text1"/>
        </w:rPr>
        <w:t xml:space="preserve">. </w:t>
      </w:r>
      <w:r w:rsidRPr="00D84357">
        <w:rPr>
          <w:rFonts w:asciiTheme="minorHAnsi" w:hAnsiTheme="minorHAnsi" w:cstheme="minorHAnsi"/>
          <w:i/>
          <w:color w:val="000000" w:themeColor="text1"/>
        </w:rPr>
        <w:t xml:space="preserve">Onde aterrar? Como se orientar politicamente no </w:t>
      </w:r>
      <w:proofErr w:type="spellStart"/>
      <w:r w:rsidRPr="00D84357">
        <w:rPr>
          <w:rFonts w:asciiTheme="minorHAnsi" w:hAnsiTheme="minorHAnsi" w:cstheme="minorHAnsi"/>
          <w:i/>
          <w:color w:val="000000" w:themeColor="text1"/>
        </w:rPr>
        <w:t>Antropoceno</w:t>
      </w:r>
      <w:proofErr w:type="spellEnd"/>
      <w:r w:rsidRPr="00D84357">
        <w:rPr>
          <w:rFonts w:asciiTheme="minorHAnsi" w:hAnsiTheme="minorHAnsi" w:cstheme="minorHAnsi"/>
          <w:color w:val="000000" w:themeColor="text1"/>
        </w:rPr>
        <w:t xml:space="preserve">. </w:t>
      </w:r>
      <w:r w:rsidRPr="007D27E3">
        <w:rPr>
          <w:rFonts w:asciiTheme="minorHAnsi" w:hAnsiTheme="minorHAnsi" w:cstheme="minorHAnsi"/>
          <w:color w:val="000000" w:themeColor="text1"/>
          <w:lang w:val="en-US"/>
        </w:rPr>
        <w:t>Rio de Janeiro: Bazar do Tempo, 2020.</w:t>
      </w:r>
    </w:p>
    <w:p w14:paraId="613ED517" w14:textId="59FCABD8" w:rsidR="00F63CFA" w:rsidRPr="00D84357" w:rsidRDefault="00F63CFA" w:rsidP="007D27E3">
      <w:pPr>
        <w:jc w:val="both"/>
        <w:rPr>
          <w:rFonts w:asciiTheme="minorHAnsi" w:hAnsiTheme="minorHAnsi" w:cstheme="minorHAnsi"/>
          <w:bCs/>
          <w:color w:val="000000" w:themeColor="text1"/>
          <w:lang w:val="en-US"/>
        </w:rPr>
      </w:pPr>
      <w:r w:rsidRPr="00D84357">
        <w:rPr>
          <w:rFonts w:asciiTheme="minorHAnsi" w:hAnsiTheme="minorHAnsi" w:cstheme="minorHAnsi"/>
          <w:bCs/>
          <w:color w:val="000000" w:themeColor="text1"/>
          <w:lang w:val="en-US"/>
        </w:rPr>
        <w:t xml:space="preserve">LACY, Mark. </w:t>
      </w:r>
      <w:r w:rsidRPr="00F63CFA">
        <w:rPr>
          <w:rFonts w:asciiTheme="minorHAnsi" w:hAnsiTheme="minorHAnsi" w:cstheme="minorHAnsi"/>
          <w:bCs/>
          <w:i/>
          <w:iCs/>
          <w:color w:val="000000" w:themeColor="text1"/>
          <w:lang w:val="en-US" w:eastAsia="en-US"/>
        </w:rPr>
        <w:t>Security</w:t>
      </w:r>
      <w:r w:rsidRPr="00F63CFA">
        <w:rPr>
          <w:rFonts w:asciiTheme="minorHAnsi" w:hAnsiTheme="minorHAnsi" w:cstheme="minorHAnsi"/>
          <w:bCs/>
          <w:i/>
          <w:iCs/>
          <w:color w:val="000000" w:themeColor="text1"/>
          <w:shd w:val="clear" w:color="auto" w:fill="FFFFFF"/>
          <w:lang w:val="en-US" w:eastAsia="en-US"/>
        </w:rPr>
        <w:t> and </w:t>
      </w:r>
      <w:r w:rsidRPr="00F63CFA">
        <w:rPr>
          <w:rFonts w:asciiTheme="minorHAnsi" w:hAnsiTheme="minorHAnsi" w:cstheme="minorHAnsi"/>
          <w:bCs/>
          <w:i/>
          <w:iCs/>
          <w:color w:val="000000" w:themeColor="text1"/>
          <w:lang w:val="en-US" w:eastAsia="en-US"/>
        </w:rPr>
        <w:t>Climate Change</w:t>
      </w:r>
      <w:r w:rsidRPr="00F63CFA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>: </w:t>
      </w:r>
      <w:r w:rsidRPr="00F63CFA">
        <w:rPr>
          <w:rFonts w:asciiTheme="minorHAnsi" w:hAnsiTheme="minorHAnsi" w:cstheme="minorHAnsi"/>
          <w:bCs/>
          <w:color w:val="000000" w:themeColor="text1"/>
          <w:lang w:val="en-US" w:eastAsia="en-US"/>
        </w:rPr>
        <w:t>International Relations</w:t>
      </w:r>
      <w:r w:rsidRPr="00F63CFA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> and the </w:t>
      </w:r>
      <w:r w:rsidRPr="00F63CFA">
        <w:rPr>
          <w:rFonts w:asciiTheme="minorHAnsi" w:hAnsiTheme="minorHAnsi" w:cstheme="minorHAnsi"/>
          <w:bCs/>
          <w:color w:val="000000" w:themeColor="text1"/>
          <w:lang w:val="en-US" w:eastAsia="en-US"/>
        </w:rPr>
        <w:t>Limits</w:t>
      </w:r>
      <w:r w:rsidRPr="00F63CFA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> of </w:t>
      </w:r>
      <w:r w:rsidRPr="00F63CFA">
        <w:rPr>
          <w:rFonts w:asciiTheme="minorHAnsi" w:hAnsiTheme="minorHAnsi" w:cstheme="minorHAnsi"/>
          <w:bCs/>
          <w:color w:val="000000" w:themeColor="text1"/>
          <w:lang w:val="en-US" w:eastAsia="en-US"/>
        </w:rPr>
        <w:t>Realism</w:t>
      </w:r>
      <w:r w:rsidRPr="00F63CFA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 xml:space="preserve">. </w:t>
      </w:r>
      <w:proofErr w:type="spellStart"/>
      <w:r w:rsidRPr="00D84357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>Londres</w:t>
      </w:r>
      <w:proofErr w:type="spellEnd"/>
      <w:r w:rsidRPr="00D84357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 xml:space="preserve">/NY: </w:t>
      </w:r>
      <w:r w:rsidRPr="00F63CFA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 xml:space="preserve"> Routledge, 2012</w:t>
      </w:r>
      <w:r w:rsidRPr="00D84357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 w:eastAsia="en-US"/>
        </w:rPr>
        <w:t>.</w:t>
      </w:r>
    </w:p>
    <w:p w14:paraId="1D721A77" w14:textId="3D6E0EF0" w:rsidR="00F63CFA" w:rsidRPr="00D84357" w:rsidRDefault="00F650C4" w:rsidP="007D27E3">
      <w:pPr>
        <w:jc w:val="both"/>
        <w:rPr>
          <w:rFonts w:asciiTheme="minorHAnsi" w:hAnsiTheme="minorHAnsi" w:cstheme="minorHAnsi"/>
          <w:color w:val="000000" w:themeColor="text1"/>
          <w:lang w:val="en-US" w:eastAsia="en-US"/>
        </w:rPr>
      </w:pPr>
      <w:r w:rsidRPr="00D84357">
        <w:rPr>
          <w:rFonts w:asciiTheme="minorHAnsi" w:hAnsiTheme="minorHAnsi" w:cstheme="minorHAnsi"/>
          <w:color w:val="000000" w:themeColor="text1"/>
          <w:lang w:val="en-US" w:eastAsia="en-US"/>
        </w:rPr>
        <w:t xml:space="preserve">LUKE, Timothy W. The climate change imaginary, </w:t>
      </w:r>
      <w:r w:rsidRPr="00D84357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>Current Sociology Monograph</w:t>
      </w:r>
      <w:r w:rsidRPr="00D84357">
        <w:rPr>
          <w:rFonts w:asciiTheme="minorHAnsi" w:hAnsiTheme="minorHAnsi" w:cstheme="minorHAnsi"/>
          <w:color w:val="000000" w:themeColor="text1"/>
          <w:lang w:val="en-US" w:eastAsia="en-US"/>
        </w:rPr>
        <w:t xml:space="preserve">, vol. 63, p. 280–96, 2015. </w:t>
      </w:r>
    </w:p>
    <w:p w14:paraId="717ABEAC" w14:textId="2BF0D2E6" w:rsidR="00F63CFA" w:rsidRPr="00F63CFA" w:rsidRDefault="00F63CFA" w:rsidP="007D27E3">
      <w:pPr>
        <w:jc w:val="both"/>
        <w:rPr>
          <w:rFonts w:asciiTheme="minorHAnsi" w:hAnsiTheme="minorHAnsi" w:cstheme="minorHAnsi"/>
          <w:color w:val="000000" w:themeColor="text1"/>
          <w:lang w:eastAsia="en-US"/>
        </w:rPr>
      </w:pPr>
      <w:r w:rsidRPr="00D84357">
        <w:rPr>
          <w:rFonts w:asciiTheme="minorHAnsi" w:hAnsiTheme="minorHAnsi" w:cstheme="minorHAnsi"/>
          <w:color w:val="000000" w:themeColor="text1"/>
          <w:lang w:val="en-US" w:eastAsia="en-US"/>
        </w:rPr>
        <w:t xml:space="preserve">MALM, Andreas. </w:t>
      </w:r>
      <w:r w:rsidRPr="00F63CFA">
        <w:rPr>
          <w:rFonts w:asciiTheme="minorHAnsi" w:hAnsiTheme="minorHAnsi" w:cstheme="minorHAnsi"/>
          <w:i/>
          <w:iCs/>
          <w:color w:val="000000" w:themeColor="text1"/>
          <w:lang w:val="en-US" w:eastAsia="en-US"/>
        </w:rPr>
        <w:t>Fossil Capital: The Rise of Steam Power and the Roots of Global Warming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n-US" w:eastAsia="en-US"/>
        </w:rPr>
        <w:t xml:space="preserve">. </w:t>
      </w:r>
      <w:r w:rsidRPr="00F63CFA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Brooklyn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:</w:t>
      </w:r>
      <w:r w:rsidRPr="00F63CFA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 xml:space="preserve"> Verso, 2016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eastAsia="en-US"/>
        </w:rPr>
        <w:t>.</w:t>
      </w:r>
    </w:p>
    <w:p w14:paraId="62A8AD57" w14:textId="10800D31" w:rsidR="00F63CFA" w:rsidRPr="00D84357" w:rsidRDefault="00F63CFA" w:rsidP="007D27E3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D84357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MARQUES, Luiz. </w:t>
      </w:r>
      <w:r w:rsidRPr="00D84357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</w:rPr>
        <w:t>Capitalismo e Colapso Ambiental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</w:rPr>
        <w:t>. Campinas: Editora da UNICAMP, 2018 (3ª. edição revisada e ampliada).</w:t>
      </w:r>
    </w:p>
    <w:p w14:paraId="7BD7896A" w14:textId="77777777" w:rsidR="00F650C4" w:rsidRPr="00D84357" w:rsidRDefault="00F650C4" w:rsidP="007D27E3">
      <w:pPr>
        <w:jc w:val="both"/>
        <w:rPr>
          <w:rFonts w:asciiTheme="minorHAnsi" w:hAnsiTheme="minorHAnsi" w:cstheme="minorHAnsi"/>
          <w:bCs/>
          <w:color w:val="000000" w:themeColor="text1"/>
          <w:lang w:val="en-US"/>
        </w:rPr>
      </w:pPr>
      <w:r w:rsidRPr="007D27E3">
        <w:rPr>
          <w:rFonts w:asciiTheme="minorHAnsi" w:hAnsiTheme="minorHAnsi" w:cstheme="minorHAnsi"/>
          <w:color w:val="000000" w:themeColor="text1"/>
          <w:lang w:val="en-US"/>
        </w:rPr>
        <w:t xml:space="preserve">PATERSON, Matthew &amp; GRUBB, Michael. </w:t>
      </w:r>
      <w:r w:rsidRPr="00D84357">
        <w:rPr>
          <w:rFonts w:asciiTheme="minorHAnsi" w:hAnsiTheme="minorHAnsi" w:cstheme="minorHAnsi"/>
          <w:color w:val="000000" w:themeColor="text1"/>
          <w:lang w:val="en-US"/>
        </w:rPr>
        <w:t xml:space="preserve">The international politics of climate change” </w:t>
      </w:r>
      <w:r w:rsidRPr="00D84357">
        <w:rPr>
          <w:rFonts w:asciiTheme="minorHAnsi" w:hAnsiTheme="minorHAnsi" w:cstheme="minorHAnsi"/>
          <w:i/>
          <w:color w:val="000000" w:themeColor="text1"/>
          <w:lang w:val="en-US"/>
        </w:rPr>
        <w:t>International Affairs</w:t>
      </w:r>
      <w:r w:rsidRPr="00D84357">
        <w:rPr>
          <w:rFonts w:asciiTheme="minorHAnsi" w:hAnsiTheme="minorHAnsi" w:cstheme="minorHAnsi"/>
          <w:color w:val="000000" w:themeColor="text1"/>
          <w:lang w:val="en-US"/>
        </w:rPr>
        <w:t>, v. 68, p. 293-310, 1999.</w:t>
      </w:r>
    </w:p>
    <w:p w14:paraId="38899BC5" w14:textId="77777777" w:rsidR="00D84357" w:rsidRPr="00D84357" w:rsidRDefault="00D84357" w:rsidP="007D27E3">
      <w:pPr>
        <w:jc w:val="both"/>
        <w:rPr>
          <w:rFonts w:asciiTheme="minorHAnsi" w:hAnsiTheme="minorHAnsi" w:cstheme="minorHAnsi"/>
          <w:shd w:val="clear" w:color="auto" w:fill="FFFFFF"/>
        </w:rPr>
      </w:pPr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s-AR"/>
        </w:rPr>
        <w:t xml:space="preserve">PORTO, </w:t>
      </w:r>
      <w:r w:rsidRPr="00D84357">
        <w:rPr>
          <w:rFonts w:asciiTheme="minorHAnsi" w:hAnsiTheme="minorHAnsi" w:cstheme="minorHAnsi"/>
          <w:shd w:val="clear" w:color="auto" w:fill="FFFFFF"/>
        </w:rPr>
        <w:t xml:space="preserve">Marcelo </w:t>
      </w:r>
      <w:proofErr w:type="spellStart"/>
      <w:r w:rsidRPr="00D84357">
        <w:rPr>
          <w:rFonts w:asciiTheme="minorHAnsi" w:hAnsiTheme="minorHAnsi" w:cstheme="minorHAnsi"/>
          <w:shd w:val="clear" w:color="auto" w:fill="FFFFFF"/>
        </w:rPr>
        <w:t>Firpo</w:t>
      </w:r>
      <w:proofErr w:type="spellEnd"/>
      <w:r w:rsidRPr="00D84357">
        <w:rPr>
          <w:rFonts w:asciiTheme="minorHAnsi" w:hAnsiTheme="minorHAnsi" w:cstheme="minorHAnsi"/>
          <w:shd w:val="clear" w:color="auto" w:fill="FFFFFF"/>
        </w:rPr>
        <w:t xml:space="preserve"> de S. </w:t>
      </w:r>
      <w:r w:rsidRPr="00D84357">
        <w:rPr>
          <w:rFonts w:asciiTheme="minorHAnsi" w:hAnsiTheme="minorHAnsi" w:cstheme="minorHAnsi"/>
          <w:i/>
          <w:iCs/>
          <w:shd w:val="clear" w:color="auto" w:fill="FFFFFF"/>
        </w:rPr>
        <w:t>Uma ecologia política dos riscos</w:t>
      </w:r>
      <w:r w:rsidRPr="00D84357">
        <w:rPr>
          <w:rFonts w:asciiTheme="minorHAnsi" w:hAnsiTheme="minorHAnsi" w:cstheme="minorHAnsi"/>
          <w:shd w:val="clear" w:color="auto" w:fill="FFFFFF"/>
        </w:rPr>
        <w:t>. Rio de Janeiro: Editora da Fiocruz, 2012.</w:t>
      </w:r>
    </w:p>
    <w:p w14:paraId="46B76F63" w14:textId="40668859" w:rsidR="00F650C4" w:rsidRPr="00D84357" w:rsidRDefault="00F650C4" w:rsidP="007D27E3">
      <w:pPr>
        <w:jc w:val="both"/>
        <w:rPr>
          <w:rFonts w:asciiTheme="minorHAnsi" w:hAnsiTheme="minorHAnsi" w:cstheme="minorHAnsi"/>
          <w:color w:val="000000" w:themeColor="text1"/>
        </w:rPr>
      </w:pPr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s-AR"/>
        </w:rPr>
        <w:t xml:space="preserve">SVAMPA, </w:t>
      </w:r>
      <w:proofErr w:type="spellStart"/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s-AR"/>
        </w:rPr>
        <w:t>Maristella</w:t>
      </w:r>
      <w:proofErr w:type="spellEnd"/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s-AR"/>
        </w:rPr>
        <w:t xml:space="preserve">. El </w:t>
      </w:r>
      <w:proofErr w:type="spellStart"/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s-AR"/>
        </w:rPr>
        <w:t>antropoceno</w:t>
      </w:r>
      <w:proofErr w:type="spellEnd"/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s-AR"/>
        </w:rPr>
        <w:t xml:space="preserve"> como diagnóstico y paradigma. Lecturas globales desde el sur, </w:t>
      </w:r>
      <w:proofErr w:type="spellStart"/>
      <w:r w:rsidRPr="00D84357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  <w:lang w:val="es-AR"/>
        </w:rPr>
        <w:t>Utopia</w:t>
      </w:r>
      <w:proofErr w:type="spellEnd"/>
      <w:r w:rsidRPr="00D84357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  <w:lang w:val="es-AR"/>
        </w:rPr>
        <w:t xml:space="preserve"> y praxis latinoamericana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s-AR"/>
        </w:rPr>
        <w:t>, vol. 24, no. 84, p. 33-54, 2019.</w:t>
      </w:r>
    </w:p>
    <w:p w14:paraId="0638F1E0" w14:textId="77777777" w:rsidR="00F650C4" w:rsidRPr="00D84357" w:rsidRDefault="00F650C4" w:rsidP="007D27E3">
      <w:pPr>
        <w:jc w:val="both"/>
        <w:rPr>
          <w:rFonts w:asciiTheme="minorHAnsi" w:hAnsiTheme="minorHAnsi" w:cstheme="minorHAnsi"/>
          <w:bCs/>
          <w:color w:val="000000" w:themeColor="text1"/>
        </w:rPr>
      </w:pPr>
      <w:r w:rsidRPr="00D84357">
        <w:rPr>
          <w:rFonts w:asciiTheme="minorHAnsi" w:hAnsiTheme="minorHAnsi" w:cstheme="minorHAnsi"/>
          <w:bCs/>
          <w:color w:val="000000" w:themeColor="text1"/>
        </w:rPr>
        <w:t xml:space="preserve">VEIGA, José Eli. </w:t>
      </w:r>
      <w:r w:rsidRPr="00D84357">
        <w:rPr>
          <w:rFonts w:asciiTheme="minorHAnsi" w:hAnsiTheme="minorHAnsi" w:cstheme="minorHAnsi"/>
          <w:bCs/>
          <w:i/>
          <w:color w:val="000000" w:themeColor="text1"/>
        </w:rPr>
        <w:t xml:space="preserve">A </w:t>
      </w:r>
      <w:proofErr w:type="spellStart"/>
      <w:r w:rsidRPr="00D84357">
        <w:rPr>
          <w:rFonts w:asciiTheme="minorHAnsi" w:hAnsiTheme="minorHAnsi" w:cstheme="minorHAnsi"/>
          <w:bCs/>
          <w:i/>
          <w:color w:val="000000" w:themeColor="text1"/>
        </w:rPr>
        <w:t>desgovernança</w:t>
      </w:r>
      <w:proofErr w:type="spellEnd"/>
      <w:r w:rsidRPr="00D84357">
        <w:rPr>
          <w:rFonts w:asciiTheme="minorHAnsi" w:hAnsiTheme="minorHAnsi" w:cstheme="minorHAnsi"/>
          <w:bCs/>
          <w:i/>
          <w:color w:val="000000" w:themeColor="text1"/>
        </w:rPr>
        <w:t xml:space="preserve"> mundial da sustentabilidade</w:t>
      </w:r>
      <w:r w:rsidRPr="00D84357">
        <w:rPr>
          <w:rFonts w:asciiTheme="minorHAnsi" w:hAnsiTheme="minorHAnsi" w:cstheme="minorHAnsi"/>
          <w:bCs/>
          <w:color w:val="000000" w:themeColor="text1"/>
        </w:rPr>
        <w:t>. São Paulo: Editora 34, 2013 (caps. 1 e 2).</w:t>
      </w:r>
    </w:p>
    <w:p w14:paraId="20512B72" w14:textId="77777777" w:rsidR="00D84357" w:rsidRPr="00D84357" w:rsidRDefault="00F650C4" w:rsidP="007D27E3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</w:pPr>
      <w:r w:rsidRPr="00D84357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VIOLA, Eduardo &amp; FRANCHINI, </w:t>
      </w:r>
      <w:proofErr w:type="spellStart"/>
      <w:r w:rsidRPr="00D84357">
        <w:rPr>
          <w:rFonts w:asciiTheme="minorHAnsi" w:hAnsiTheme="minorHAnsi" w:cstheme="minorHAnsi"/>
          <w:color w:val="000000" w:themeColor="text1"/>
          <w:shd w:val="clear" w:color="auto" w:fill="FFFFFF"/>
        </w:rPr>
        <w:t>Matías</w:t>
      </w:r>
      <w:proofErr w:type="spellEnd"/>
      <w:r w:rsidRPr="00D84357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  <w:r w:rsidRPr="00D84357">
        <w:rPr>
          <w:rStyle w:val="apple-converted-space"/>
          <w:rFonts w:asciiTheme="minorHAnsi" w:hAnsiTheme="minorHAnsi" w:cstheme="minorHAnsi"/>
          <w:color w:val="000000" w:themeColor="text1"/>
          <w:shd w:val="clear" w:color="auto" w:fill="FFFFFF"/>
        </w:rPr>
        <w:t> 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</w:rPr>
        <w:t>Brasil na governança global do clima, 2005-2012:</w:t>
      </w:r>
      <w:r w:rsidRPr="00D84357">
        <w:rPr>
          <w:rStyle w:val="apple-converted-space"/>
          <w:rFonts w:asciiTheme="minorHAnsi" w:hAnsiTheme="minorHAnsi" w:cstheme="minorHAnsi"/>
          <w:color w:val="000000" w:themeColor="text1"/>
          <w:shd w:val="clear" w:color="auto" w:fill="FFFFFF"/>
        </w:rPr>
        <w:t> </w:t>
      </w:r>
      <w:r w:rsidRPr="00D84357">
        <w:rPr>
          <w:rFonts w:asciiTheme="minorHAnsi" w:hAnsiTheme="minorHAnsi" w:cstheme="minorHAnsi"/>
          <w:color w:val="000000" w:themeColor="text1"/>
          <w:shd w:val="clear" w:color="auto" w:fill="FFFFFF"/>
        </w:rPr>
        <w:t>a luta entre conservadores e reformistas.</w:t>
      </w:r>
      <w:r w:rsidRPr="00D84357">
        <w:rPr>
          <w:rStyle w:val="apple-converted-space"/>
          <w:rFonts w:asciiTheme="minorHAnsi" w:hAnsiTheme="minorHAnsi" w:cstheme="minorHAnsi"/>
          <w:color w:val="000000" w:themeColor="text1"/>
          <w:shd w:val="clear" w:color="auto" w:fill="FFFFFF"/>
        </w:rPr>
        <w:t> </w:t>
      </w:r>
      <w:proofErr w:type="spellStart"/>
      <w:r w:rsidRPr="00D84357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  <w:lang w:val="en-US"/>
        </w:rPr>
        <w:t>Contexto</w:t>
      </w:r>
      <w:proofErr w:type="spellEnd"/>
      <w:r w:rsidRPr="00D84357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  <w:lang w:val="en-US"/>
        </w:rPr>
        <w:t xml:space="preserve"> </w:t>
      </w:r>
      <w:proofErr w:type="spellStart"/>
      <w:r w:rsidRPr="00D84357">
        <w:rPr>
          <w:rFonts w:asciiTheme="minorHAnsi" w:hAnsiTheme="minorHAnsi" w:cstheme="minorHAnsi"/>
          <w:i/>
          <w:iCs/>
          <w:color w:val="000000" w:themeColor="text1"/>
          <w:shd w:val="clear" w:color="auto" w:fill="FFFFFF"/>
          <w:lang w:val="en-US"/>
        </w:rPr>
        <w:t>internacional</w:t>
      </w:r>
      <w:proofErr w:type="spellEnd"/>
      <w:r w:rsidRPr="00D84357"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  <w:t>, v. 35, n.1, p. 43-76, 2013.</w:t>
      </w:r>
    </w:p>
    <w:p w14:paraId="75B557B1" w14:textId="5076D9E3" w:rsidR="00D84357" w:rsidRPr="00D84357" w:rsidRDefault="00D84357" w:rsidP="007D27E3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  <w:lang w:val="en-US"/>
        </w:rPr>
      </w:pPr>
      <w:r w:rsidRPr="00D84357">
        <w:rPr>
          <w:rFonts w:asciiTheme="minorHAnsi" w:hAnsiTheme="minorHAnsi" w:cstheme="minorHAnsi"/>
          <w:lang w:val="en-US"/>
        </w:rPr>
        <w:t xml:space="preserve">Wright, Christopher &amp; NYBERG, Daniel. </w:t>
      </w:r>
      <w:r w:rsidRPr="00D84357">
        <w:rPr>
          <w:rFonts w:asciiTheme="minorHAnsi" w:hAnsiTheme="minorHAnsi" w:cstheme="minorHAnsi"/>
          <w:i/>
          <w:iCs/>
          <w:lang w:val="en-US"/>
        </w:rPr>
        <w:t>Climate Change, Capitalism and Corporations: Processes of Creative Self-Destruction</w:t>
      </w:r>
      <w:r w:rsidRPr="00D84357">
        <w:rPr>
          <w:rFonts w:asciiTheme="minorHAnsi" w:hAnsiTheme="minorHAnsi" w:cstheme="minorHAnsi"/>
          <w:lang w:val="en-US"/>
        </w:rPr>
        <w:t>. Cambridge: Cambridge University Press, 2015.</w:t>
      </w:r>
    </w:p>
    <w:sectPr w:rsidR="00D84357" w:rsidRPr="00D84357" w:rsidSect="00E73858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84CDF5" w14:textId="77777777" w:rsidR="00CC48B9" w:rsidRDefault="00CC48B9" w:rsidP="009F763A">
      <w:r>
        <w:separator/>
      </w:r>
    </w:p>
  </w:endnote>
  <w:endnote w:type="continuationSeparator" w:id="0">
    <w:p w14:paraId="0E4C9640" w14:textId="77777777" w:rsidR="00CC48B9" w:rsidRDefault="00CC48B9" w:rsidP="009F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땙脖ԝ㻀풣翠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d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0F9620" w14:textId="77777777" w:rsidR="00CE27BD" w:rsidRDefault="00CE27BD" w:rsidP="007F7AB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D4CED4" w14:textId="77777777" w:rsidR="00CE27BD" w:rsidRDefault="00CE27BD" w:rsidP="00F707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8251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76C016" w14:textId="74A7280F" w:rsidR="007F7AB1" w:rsidRDefault="007F7AB1" w:rsidP="00913C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1CE855A9" w14:textId="26D9A754" w:rsidR="00440DAB" w:rsidRDefault="00440DAB" w:rsidP="007F7AB1">
    <w:pPr>
      <w:pStyle w:val="Footer"/>
      <w:ind w:right="360"/>
      <w:jc w:val="center"/>
    </w:pPr>
  </w:p>
  <w:p w14:paraId="15C1A348" w14:textId="77777777" w:rsidR="00CE27BD" w:rsidRDefault="00CE27BD" w:rsidP="00F707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4ABA6A" w14:textId="77777777" w:rsidR="00CC48B9" w:rsidRDefault="00CC48B9" w:rsidP="009F763A">
      <w:r>
        <w:separator/>
      </w:r>
    </w:p>
  </w:footnote>
  <w:footnote w:type="continuationSeparator" w:id="0">
    <w:p w14:paraId="5C294F47" w14:textId="77777777" w:rsidR="00CC48B9" w:rsidRDefault="00CC48B9" w:rsidP="009F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87043"/>
    <w:multiLevelType w:val="multilevel"/>
    <w:tmpl w:val="1D48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1C46AA"/>
    <w:multiLevelType w:val="multilevel"/>
    <w:tmpl w:val="6312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C68BF"/>
    <w:multiLevelType w:val="multilevel"/>
    <w:tmpl w:val="84FE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E659E6"/>
    <w:multiLevelType w:val="hybridMultilevel"/>
    <w:tmpl w:val="4D0A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B2043"/>
    <w:multiLevelType w:val="multilevel"/>
    <w:tmpl w:val="DEEC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A2FA0"/>
    <w:multiLevelType w:val="multilevel"/>
    <w:tmpl w:val="81DC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7B5235"/>
    <w:multiLevelType w:val="multilevel"/>
    <w:tmpl w:val="04E6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3355663"/>
    <w:multiLevelType w:val="hybridMultilevel"/>
    <w:tmpl w:val="3DC8A418"/>
    <w:lvl w:ilvl="0" w:tplc="2B305A6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72696C"/>
    <w:multiLevelType w:val="multilevel"/>
    <w:tmpl w:val="4D82F352"/>
    <w:lvl w:ilvl="0">
      <w:start w:val="1"/>
      <w:numFmt w:val="decimal"/>
      <w:lvlText w:val="%1."/>
      <w:lvlJc w:val="left"/>
      <w:pPr>
        <w:tabs>
          <w:tab w:val="num" w:pos="363"/>
        </w:tabs>
        <w:ind w:left="0" w:firstLine="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9" w15:restartNumberingAfterBreak="0">
    <w:nsid w:val="5CA60901"/>
    <w:multiLevelType w:val="hybridMultilevel"/>
    <w:tmpl w:val="625A7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2F58FE"/>
    <w:multiLevelType w:val="hybridMultilevel"/>
    <w:tmpl w:val="49EEA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30348A"/>
    <w:multiLevelType w:val="multilevel"/>
    <w:tmpl w:val="BF64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CD2E96"/>
    <w:multiLevelType w:val="hybridMultilevel"/>
    <w:tmpl w:val="C5945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12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11"/>
  </w:num>
  <w:num w:numId="10">
    <w:abstractNumId w:val="1"/>
  </w:num>
  <w:num w:numId="11">
    <w:abstractNumId w:val="4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3A"/>
    <w:rsid w:val="0007456F"/>
    <w:rsid w:val="000B7E11"/>
    <w:rsid w:val="000B7F7B"/>
    <w:rsid w:val="000E0061"/>
    <w:rsid w:val="000E735D"/>
    <w:rsid w:val="00141169"/>
    <w:rsid w:val="001919A6"/>
    <w:rsid w:val="001E55E3"/>
    <w:rsid w:val="00200ACD"/>
    <w:rsid w:val="0020365B"/>
    <w:rsid w:val="00222877"/>
    <w:rsid w:val="002300A2"/>
    <w:rsid w:val="002354FF"/>
    <w:rsid w:val="00256254"/>
    <w:rsid w:val="00280A9B"/>
    <w:rsid w:val="00291636"/>
    <w:rsid w:val="002A6223"/>
    <w:rsid w:val="002C0E31"/>
    <w:rsid w:val="002C6575"/>
    <w:rsid w:val="00303EE4"/>
    <w:rsid w:val="00354372"/>
    <w:rsid w:val="00360805"/>
    <w:rsid w:val="003666A9"/>
    <w:rsid w:val="00387833"/>
    <w:rsid w:val="00392936"/>
    <w:rsid w:val="00395699"/>
    <w:rsid w:val="003A0E67"/>
    <w:rsid w:val="003B09F7"/>
    <w:rsid w:val="003D4F06"/>
    <w:rsid w:val="003E14D2"/>
    <w:rsid w:val="004137BA"/>
    <w:rsid w:val="004271AB"/>
    <w:rsid w:val="00440DAB"/>
    <w:rsid w:val="00475D0A"/>
    <w:rsid w:val="00483B47"/>
    <w:rsid w:val="004973AC"/>
    <w:rsid w:val="004A1863"/>
    <w:rsid w:val="004E0C4E"/>
    <w:rsid w:val="004F25B2"/>
    <w:rsid w:val="00531D04"/>
    <w:rsid w:val="00573A25"/>
    <w:rsid w:val="005A2137"/>
    <w:rsid w:val="005B4851"/>
    <w:rsid w:val="005D61EA"/>
    <w:rsid w:val="005E738E"/>
    <w:rsid w:val="005F31DC"/>
    <w:rsid w:val="00614F50"/>
    <w:rsid w:val="00634246"/>
    <w:rsid w:val="00666C0E"/>
    <w:rsid w:val="006775A3"/>
    <w:rsid w:val="00681DC2"/>
    <w:rsid w:val="006954DE"/>
    <w:rsid w:val="006B3AB6"/>
    <w:rsid w:val="006B5735"/>
    <w:rsid w:val="006C3B21"/>
    <w:rsid w:val="0071326B"/>
    <w:rsid w:val="00714D32"/>
    <w:rsid w:val="00721D25"/>
    <w:rsid w:val="00747D5B"/>
    <w:rsid w:val="007569BE"/>
    <w:rsid w:val="00761A49"/>
    <w:rsid w:val="00780F38"/>
    <w:rsid w:val="007A29E4"/>
    <w:rsid w:val="007A4794"/>
    <w:rsid w:val="007B3D0C"/>
    <w:rsid w:val="007B7DBE"/>
    <w:rsid w:val="007D27E3"/>
    <w:rsid w:val="007D2EB4"/>
    <w:rsid w:val="007F7AB1"/>
    <w:rsid w:val="00801668"/>
    <w:rsid w:val="00807DFE"/>
    <w:rsid w:val="00815117"/>
    <w:rsid w:val="00815A82"/>
    <w:rsid w:val="00843F9C"/>
    <w:rsid w:val="00845024"/>
    <w:rsid w:val="00892DCE"/>
    <w:rsid w:val="008A7546"/>
    <w:rsid w:val="008C33CB"/>
    <w:rsid w:val="008E5398"/>
    <w:rsid w:val="00914DC8"/>
    <w:rsid w:val="00970865"/>
    <w:rsid w:val="00977A31"/>
    <w:rsid w:val="009B561B"/>
    <w:rsid w:val="009D5D1E"/>
    <w:rsid w:val="009F6826"/>
    <w:rsid w:val="009F763A"/>
    <w:rsid w:val="00A12357"/>
    <w:rsid w:val="00A1370E"/>
    <w:rsid w:val="00A45BDD"/>
    <w:rsid w:val="00A47024"/>
    <w:rsid w:val="00A52A50"/>
    <w:rsid w:val="00A64CD2"/>
    <w:rsid w:val="00A66AF2"/>
    <w:rsid w:val="00A731E0"/>
    <w:rsid w:val="00A80BE3"/>
    <w:rsid w:val="00A83F31"/>
    <w:rsid w:val="00A869E8"/>
    <w:rsid w:val="00A96829"/>
    <w:rsid w:val="00AA4B2D"/>
    <w:rsid w:val="00AB5BE2"/>
    <w:rsid w:val="00AC55D3"/>
    <w:rsid w:val="00AC6BCA"/>
    <w:rsid w:val="00AE4425"/>
    <w:rsid w:val="00AF1C21"/>
    <w:rsid w:val="00B26B5F"/>
    <w:rsid w:val="00BA271B"/>
    <w:rsid w:val="00BC7E65"/>
    <w:rsid w:val="00C01EE5"/>
    <w:rsid w:val="00C32B8D"/>
    <w:rsid w:val="00C457F6"/>
    <w:rsid w:val="00C5179A"/>
    <w:rsid w:val="00C70DBE"/>
    <w:rsid w:val="00C87B93"/>
    <w:rsid w:val="00CB2E9C"/>
    <w:rsid w:val="00CC029A"/>
    <w:rsid w:val="00CC48B9"/>
    <w:rsid w:val="00CE27BD"/>
    <w:rsid w:val="00CF62B6"/>
    <w:rsid w:val="00CF744E"/>
    <w:rsid w:val="00D43CE1"/>
    <w:rsid w:val="00D45B64"/>
    <w:rsid w:val="00D71C28"/>
    <w:rsid w:val="00D84357"/>
    <w:rsid w:val="00D91017"/>
    <w:rsid w:val="00D933DD"/>
    <w:rsid w:val="00DA4F2D"/>
    <w:rsid w:val="00DE394F"/>
    <w:rsid w:val="00E26806"/>
    <w:rsid w:val="00E322E3"/>
    <w:rsid w:val="00E73858"/>
    <w:rsid w:val="00E82862"/>
    <w:rsid w:val="00E96778"/>
    <w:rsid w:val="00EC5BAF"/>
    <w:rsid w:val="00EE268B"/>
    <w:rsid w:val="00EE6C67"/>
    <w:rsid w:val="00F12988"/>
    <w:rsid w:val="00F46983"/>
    <w:rsid w:val="00F63CFA"/>
    <w:rsid w:val="00F650C4"/>
    <w:rsid w:val="00F70780"/>
    <w:rsid w:val="00F8601C"/>
    <w:rsid w:val="00FA6C1B"/>
    <w:rsid w:val="00FA7E92"/>
    <w:rsid w:val="00FC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645793"/>
  <w14:defaultImageDpi w14:val="32767"/>
  <w15:docId w15:val="{73517207-E37B-4FA9-AB75-E77CAB86C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63A"/>
    <w:rPr>
      <w:rFonts w:ascii="Times New Roman" w:eastAsia="Times New Roman" w:hAnsi="Times New Roman" w:cs="Times New Roman"/>
      <w:lang w:val="pt-BR" w:eastAsia="pt-BR"/>
    </w:rPr>
  </w:style>
  <w:style w:type="paragraph" w:styleId="Heading1">
    <w:name w:val="heading 1"/>
    <w:basedOn w:val="Normal"/>
    <w:link w:val="Heading1Char"/>
    <w:uiPriority w:val="9"/>
    <w:qFormat/>
    <w:rsid w:val="0007456F"/>
    <w:pPr>
      <w:spacing w:before="100" w:beforeAutospacing="1" w:after="100" w:afterAutospacing="1"/>
      <w:outlineLvl w:val="0"/>
    </w:pPr>
    <w:rPr>
      <w:rFonts w:ascii="Times" w:eastAsiaTheme="minorHAnsi" w:hAnsi="Times" w:cstheme="minorBidi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D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66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F763A"/>
  </w:style>
  <w:style w:type="character" w:customStyle="1" w:styleId="FootnoteTextChar">
    <w:name w:val="Footnote Text Char"/>
    <w:basedOn w:val="DefaultParagraphFont"/>
    <w:link w:val="FootnoteText"/>
    <w:uiPriority w:val="99"/>
    <w:rsid w:val="009F763A"/>
    <w:rPr>
      <w:rFonts w:ascii="Times New Roman" w:eastAsia="Times New Roman" w:hAnsi="Times New Roman" w:cs="Times New Roman"/>
      <w:lang w:val="pt-BR" w:eastAsia="pt-BR"/>
    </w:rPr>
  </w:style>
  <w:style w:type="character" w:styleId="FootnoteReference">
    <w:name w:val="footnote reference"/>
    <w:basedOn w:val="DefaultParagraphFont"/>
    <w:uiPriority w:val="99"/>
    <w:unhideWhenUsed/>
    <w:rsid w:val="009F76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763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763A"/>
    <w:pPr>
      <w:ind w:left="720"/>
      <w:contextualSpacing/>
    </w:pPr>
  </w:style>
  <w:style w:type="paragraph" w:customStyle="1" w:styleId="Default">
    <w:name w:val="Default"/>
    <w:rsid w:val="003666A9"/>
    <w:pPr>
      <w:autoSpaceDE w:val="0"/>
      <w:autoSpaceDN w:val="0"/>
      <w:adjustRightInd w:val="0"/>
    </w:pPr>
    <w:rPr>
      <w:rFonts w:ascii="Code" w:hAnsi="Code" w:cs="Code"/>
      <w:color w:val="000000"/>
    </w:rPr>
  </w:style>
  <w:style w:type="paragraph" w:styleId="NormalWeb">
    <w:name w:val="Normal (Web)"/>
    <w:basedOn w:val="Normal"/>
    <w:uiPriority w:val="99"/>
    <w:semiHidden/>
    <w:unhideWhenUsed/>
    <w:rsid w:val="00475D0A"/>
    <w:pPr>
      <w:spacing w:before="100" w:beforeAutospacing="1" w:after="100" w:afterAutospacing="1"/>
    </w:pPr>
    <w:rPr>
      <w:lang w:val="en-US" w:eastAsia="en-US"/>
    </w:rPr>
  </w:style>
  <w:style w:type="character" w:customStyle="1" w:styleId="a-size-small">
    <w:name w:val="a-size-small"/>
    <w:basedOn w:val="DefaultParagraphFont"/>
    <w:rsid w:val="00C70DBE"/>
  </w:style>
  <w:style w:type="paragraph" w:styleId="Footer">
    <w:name w:val="footer"/>
    <w:basedOn w:val="Normal"/>
    <w:link w:val="FooterChar"/>
    <w:uiPriority w:val="99"/>
    <w:unhideWhenUsed/>
    <w:rsid w:val="00F7078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780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F70780"/>
  </w:style>
  <w:style w:type="character" w:styleId="HTMLCite">
    <w:name w:val="HTML Cite"/>
    <w:basedOn w:val="DefaultParagraphFont"/>
    <w:uiPriority w:val="99"/>
    <w:semiHidden/>
    <w:unhideWhenUsed/>
    <w:rsid w:val="007B7DBE"/>
    <w:rPr>
      <w:i/>
      <w:iCs/>
    </w:rPr>
  </w:style>
  <w:style w:type="paragraph" w:customStyle="1" w:styleId="nova-e-listitem">
    <w:name w:val="nova-e-list__item"/>
    <w:basedOn w:val="Normal"/>
    <w:rsid w:val="007B7DBE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DefaultParagraphFont"/>
    <w:rsid w:val="007B7DBE"/>
  </w:style>
  <w:style w:type="paragraph" w:customStyle="1" w:styleId="volume-issue">
    <w:name w:val="volume-issu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customStyle="1" w:styleId="val">
    <w:name w:val="val"/>
    <w:basedOn w:val="DefaultParagraphFont"/>
    <w:rsid w:val="00BC7E65"/>
  </w:style>
  <w:style w:type="paragraph" w:customStyle="1" w:styleId="page-range">
    <w:name w:val="page-rang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eastAsia="en-US"/>
    </w:rPr>
  </w:style>
  <w:style w:type="character" w:styleId="Emphasis">
    <w:name w:val="Emphasis"/>
    <w:basedOn w:val="DefaultParagraphFont"/>
    <w:uiPriority w:val="20"/>
    <w:qFormat/>
    <w:rsid w:val="000745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7456F"/>
    <w:rPr>
      <w:rFonts w:ascii="Times" w:hAnsi="Times"/>
      <w:b/>
      <w:bCs/>
      <w:kern w:val="36"/>
      <w:sz w:val="48"/>
      <w:szCs w:val="48"/>
      <w:lang w:val="pt-BR"/>
    </w:rPr>
  </w:style>
  <w:style w:type="character" w:customStyle="1" w:styleId="number">
    <w:name w:val="number"/>
    <w:basedOn w:val="DefaultParagraphFont"/>
    <w:rsid w:val="0007456F"/>
  </w:style>
  <w:style w:type="character" w:customStyle="1" w:styleId="date1">
    <w:name w:val="date1"/>
    <w:basedOn w:val="DefaultParagraphFont"/>
    <w:rsid w:val="0007456F"/>
  </w:style>
  <w:style w:type="character" w:customStyle="1" w:styleId="Heading3Char">
    <w:name w:val="Heading 3 Char"/>
    <w:basedOn w:val="DefaultParagraphFont"/>
    <w:link w:val="Heading3"/>
    <w:uiPriority w:val="9"/>
    <w:semiHidden/>
    <w:rsid w:val="00801668"/>
    <w:rPr>
      <w:rFonts w:asciiTheme="majorHAnsi" w:eastAsiaTheme="majorEastAsia" w:hAnsiTheme="majorHAnsi" w:cstheme="majorBidi"/>
      <w:b/>
      <w:bCs/>
      <w:color w:val="4472C4" w:themeColor="accent1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DC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character" w:customStyle="1" w:styleId="arttitle">
    <w:name w:val="art_title"/>
    <w:basedOn w:val="DefaultParagraphFont"/>
    <w:rsid w:val="00681DC2"/>
  </w:style>
  <w:style w:type="character" w:customStyle="1" w:styleId="singlehighlightclass">
    <w:name w:val="single_highlight_class"/>
    <w:basedOn w:val="DefaultParagraphFont"/>
    <w:rsid w:val="00681DC2"/>
  </w:style>
  <w:style w:type="character" w:customStyle="1" w:styleId="articleentryauthorslinks">
    <w:name w:val="articleentryauthorslinks"/>
    <w:basedOn w:val="DefaultParagraphFont"/>
    <w:rsid w:val="00681DC2"/>
  </w:style>
  <w:style w:type="character" w:customStyle="1" w:styleId="contribdegrees">
    <w:name w:val="contribdegrees"/>
    <w:basedOn w:val="DefaultParagraphFont"/>
    <w:rsid w:val="00681DC2"/>
  </w:style>
  <w:style w:type="character" w:customStyle="1" w:styleId="journal-title">
    <w:name w:val="journal-title"/>
    <w:basedOn w:val="DefaultParagraphFont"/>
    <w:rsid w:val="00681DC2"/>
  </w:style>
  <w:style w:type="character" w:customStyle="1" w:styleId="issue-meta-volume-issue">
    <w:name w:val="issue-meta-volume-issue"/>
    <w:basedOn w:val="DefaultParagraphFont"/>
    <w:rsid w:val="00681DC2"/>
  </w:style>
  <w:style w:type="character" w:customStyle="1" w:styleId="maintextleft">
    <w:name w:val="maintextleft"/>
    <w:basedOn w:val="DefaultParagraphFont"/>
    <w:rsid w:val="00681DC2"/>
  </w:style>
  <w:style w:type="character" w:customStyle="1" w:styleId="comma-before-firstpublish">
    <w:name w:val="comma-before-firstpublish"/>
    <w:basedOn w:val="DefaultParagraphFont"/>
    <w:rsid w:val="00681DC2"/>
  </w:style>
  <w:style w:type="paragraph" w:styleId="Header">
    <w:name w:val="header"/>
    <w:basedOn w:val="Normal"/>
    <w:link w:val="HeaderChar"/>
    <w:uiPriority w:val="99"/>
    <w:unhideWhenUsed/>
    <w:rsid w:val="00440DAB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DAB"/>
    <w:rPr>
      <w:rFonts w:ascii="Times New Roman" w:eastAsia="Times New Roman" w:hAnsi="Times New Roman" w:cs="Times New Roman"/>
      <w:lang w:val="pt-BR" w:eastAsia="pt-BR"/>
    </w:rPr>
  </w:style>
  <w:style w:type="character" w:styleId="UnresolvedMention">
    <w:name w:val="Unresolved Mention"/>
    <w:basedOn w:val="DefaultParagraphFont"/>
    <w:uiPriority w:val="99"/>
    <w:semiHidden/>
    <w:unhideWhenUsed/>
    <w:rsid w:val="00F46983"/>
    <w:rPr>
      <w:color w:val="605E5C"/>
      <w:shd w:val="clear" w:color="auto" w:fill="E1DFDD"/>
    </w:rPr>
  </w:style>
  <w:style w:type="character" w:customStyle="1" w:styleId="highwire-cite-metadata-journal">
    <w:name w:val="highwire-cite-metadata-journal"/>
    <w:basedOn w:val="DefaultParagraphFont"/>
    <w:rsid w:val="00200ACD"/>
  </w:style>
  <w:style w:type="character" w:customStyle="1" w:styleId="highwire-cite-metadata-date">
    <w:name w:val="highwire-cite-metadata-date"/>
    <w:basedOn w:val="DefaultParagraphFont"/>
    <w:rsid w:val="00200ACD"/>
  </w:style>
  <w:style w:type="character" w:customStyle="1" w:styleId="highwire-cite-metadata-volume">
    <w:name w:val="highwire-cite-metadata-volume"/>
    <w:basedOn w:val="DefaultParagraphFont"/>
    <w:rsid w:val="00200ACD"/>
  </w:style>
  <w:style w:type="character" w:customStyle="1" w:styleId="highwire-cite-metadata-issue">
    <w:name w:val="highwire-cite-metadata-issue"/>
    <w:basedOn w:val="DefaultParagraphFont"/>
    <w:rsid w:val="00200ACD"/>
  </w:style>
  <w:style w:type="paragraph" w:styleId="BalloonText">
    <w:name w:val="Balloon Text"/>
    <w:basedOn w:val="Normal"/>
    <w:link w:val="BalloonTextChar"/>
    <w:uiPriority w:val="99"/>
    <w:semiHidden/>
    <w:unhideWhenUsed/>
    <w:rsid w:val="00EC5B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BAF"/>
    <w:rPr>
      <w:rFonts w:ascii="Times New Roman" w:eastAsia="Times New Roman" w:hAnsi="Times New Roman" w:cs="Times New Roman"/>
      <w:sz w:val="18"/>
      <w:szCs w:val="18"/>
      <w:lang w:val="pt-BR" w:eastAsia="pt-BR"/>
    </w:rPr>
  </w:style>
  <w:style w:type="character" w:styleId="Strong">
    <w:name w:val="Strong"/>
    <w:basedOn w:val="DefaultParagraphFont"/>
    <w:uiPriority w:val="22"/>
    <w:qFormat/>
    <w:rsid w:val="00CF74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8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6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76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60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6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94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4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0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1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0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66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4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3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83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47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946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2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5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72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1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8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17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7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2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2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2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7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4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7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3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49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1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57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2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1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91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8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4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5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3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2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5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4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7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5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7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5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5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9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5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9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2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37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83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3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pcc.ch/sr1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annerlectures.utah.edu/Chakrabarty%20manuscript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898</Words>
  <Characters>5121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Carlos Milani</cp:lastModifiedBy>
  <cp:revision>9</cp:revision>
  <dcterms:created xsi:type="dcterms:W3CDTF">2021-07-11T12:42:00Z</dcterms:created>
  <dcterms:modified xsi:type="dcterms:W3CDTF">2021-07-11T15:25:00Z</dcterms:modified>
</cp:coreProperties>
</file>